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0" w:firstLineChars="500"/>
        <w:rPr>
          <w:rFonts w:hint="eastAsia" w:ascii="黑体" w:hAnsi="黑体" w:eastAsia="黑体"/>
          <w:sz w:val="36"/>
          <w:szCs w:val="36"/>
          <w:lang w:val="en-US" w:eastAsia="zh-CN"/>
        </w:rPr>
      </w:pPr>
      <w:r>
        <w:rPr>
          <w:rFonts w:hint="eastAsia" w:ascii="黑体" w:hAnsi="黑体" w:eastAsia="黑体"/>
          <w:sz w:val="36"/>
          <w:szCs w:val="36"/>
        </w:rPr>
        <w:t>玉山县博物馆20</w:t>
      </w:r>
      <w:r>
        <w:rPr>
          <w:rFonts w:hint="eastAsia" w:ascii="黑体" w:hAnsi="黑体" w:eastAsia="黑体"/>
          <w:sz w:val="36"/>
          <w:szCs w:val="36"/>
          <w:lang w:val="en-US" w:eastAsia="zh-CN"/>
        </w:rPr>
        <w:t>20年度报告</w:t>
      </w:r>
      <w:bookmarkStart w:id="0" w:name="_GoBack"/>
      <w:bookmarkEnd w:id="0"/>
    </w:p>
    <w:p>
      <w:pPr>
        <w:keepNext w:val="0"/>
        <w:keepLines w:val="0"/>
        <w:pageBreakBefore w:val="0"/>
        <w:widowControl w:val="0"/>
        <w:kinsoku/>
        <w:wordWrap/>
        <w:overflowPunct/>
        <w:topLinePunct w:val="0"/>
        <w:autoSpaceDE/>
        <w:autoSpaceDN/>
        <w:bidi w:val="0"/>
        <w:adjustRightInd/>
        <w:snapToGrid/>
        <w:ind w:left="279" w:leftChars="133" w:firstLine="560" w:firstLineChars="200"/>
        <w:jc w:val="both"/>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val="0"/>
          <w:bCs w:val="0"/>
          <w:sz w:val="28"/>
          <w:szCs w:val="28"/>
          <w:lang w:val="en-US" w:eastAsia="zh-CN"/>
        </w:rPr>
        <w:t>2020年是“十三五”规划实施的收官之年。我馆</w:t>
      </w:r>
      <w:r>
        <w:rPr>
          <w:rFonts w:hint="eastAsia" w:asciiTheme="minorEastAsia" w:hAnsiTheme="minorEastAsia" w:eastAsiaTheme="minorEastAsia" w:cstheme="minorEastAsia"/>
          <w:sz w:val="28"/>
          <w:szCs w:val="28"/>
        </w:rPr>
        <w:t>在县文广新</w:t>
      </w:r>
      <w:r>
        <w:rPr>
          <w:rFonts w:hint="eastAsia" w:asciiTheme="minorEastAsia" w:hAnsiTheme="minorEastAsia" w:eastAsiaTheme="minorEastAsia" w:cstheme="minorEastAsia"/>
          <w:sz w:val="28"/>
          <w:szCs w:val="28"/>
          <w:lang w:eastAsia="zh-CN"/>
        </w:rPr>
        <w:t>旅</w:t>
      </w:r>
      <w:r>
        <w:rPr>
          <w:rFonts w:hint="eastAsia" w:asciiTheme="minorEastAsia" w:hAnsiTheme="minorEastAsia" w:eastAsiaTheme="minorEastAsia" w:cstheme="minorEastAsia"/>
          <w:sz w:val="28"/>
          <w:szCs w:val="28"/>
        </w:rPr>
        <w:t>局的领导下，在上级业务部门的指导下，以</w:t>
      </w:r>
      <w:r>
        <w:rPr>
          <w:rFonts w:hint="eastAsia" w:asciiTheme="minorEastAsia" w:hAnsiTheme="minorEastAsia" w:eastAsiaTheme="minorEastAsia" w:cstheme="minorEastAsia"/>
          <w:sz w:val="28"/>
          <w:szCs w:val="28"/>
          <w:lang w:eastAsia="zh-CN"/>
        </w:rPr>
        <w:t>习近平新时代中国特色社会主义思想</w:t>
      </w:r>
      <w:r>
        <w:rPr>
          <w:rFonts w:hint="eastAsia" w:asciiTheme="minorEastAsia" w:hAnsiTheme="minorEastAsia" w:eastAsiaTheme="minorEastAsia" w:cstheme="minorEastAsia"/>
          <w:sz w:val="28"/>
          <w:szCs w:val="28"/>
        </w:rPr>
        <w:t>为指导，认真贯彻《文物保护法》《博物馆条例》等法律法规，</w:t>
      </w:r>
      <w:r>
        <w:rPr>
          <w:rFonts w:hint="eastAsia" w:asciiTheme="minorEastAsia" w:hAnsiTheme="minorEastAsia" w:eastAsiaTheme="minorEastAsia" w:cstheme="minorEastAsia"/>
          <w:sz w:val="28"/>
          <w:szCs w:val="28"/>
          <w:lang w:eastAsia="zh-CN"/>
        </w:rPr>
        <w:t>围绕“让更多的人了解博物馆、认识博物馆、走进博物馆”的目标，坚持</w:t>
      </w:r>
      <w:r>
        <w:rPr>
          <w:rFonts w:hint="eastAsia" w:asciiTheme="minorEastAsia" w:hAnsiTheme="minorEastAsia" w:eastAsiaTheme="minorEastAsia" w:cstheme="minorEastAsia"/>
          <w:sz w:val="28"/>
          <w:szCs w:val="28"/>
        </w:rPr>
        <w:t>“开放、管理、提升”</w:t>
      </w:r>
      <w:r>
        <w:rPr>
          <w:rFonts w:hint="eastAsia" w:asciiTheme="minorEastAsia" w:hAnsiTheme="minorEastAsia" w:eastAsiaTheme="minorEastAsia" w:cstheme="minorEastAsia"/>
          <w:sz w:val="28"/>
          <w:szCs w:val="28"/>
          <w:lang w:eastAsia="zh-CN"/>
        </w:rPr>
        <w:t>要求</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作风扎实，敢于担当，活动不断，博物馆工作再创佳绩，</w:t>
      </w:r>
      <w:r>
        <w:rPr>
          <w:rFonts w:hint="eastAsia" w:asciiTheme="minorEastAsia" w:hAnsiTheme="minorEastAsia" w:eastAsiaTheme="minorEastAsia" w:cstheme="minorEastAsia"/>
          <w:sz w:val="28"/>
          <w:szCs w:val="28"/>
          <w:lang w:val="en-US" w:eastAsia="zh-CN"/>
        </w:rPr>
        <w:t>获评2019年全省博物馆免费开放绩效评估优秀等次，</w:t>
      </w:r>
      <w:r>
        <w:rPr>
          <w:rFonts w:hint="eastAsia" w:asciiTheme="minorEastAsia" w:hAnsiTheme="minorEastAsia" w:eastAsiaTheme="minorEastAsia" w:cstheme="minorEastAsia"/>
          <w:sz w:val="28"/>
          <w:szCs w:val="28"/>
          <w:lang w:eastAsia="zh-CN"/>
        </w:rPr>
        <w:t>成为</w:t>
      </w:r>
      <w:r>
        <w:rPr>
          <w:rFonts w:hint="eastAsia" w:asciiTheme="minorEastAsia" w:hAnsiTheme="minorEastAsia" w:eastAsiaTheme="minorEastAsia" w:cstheme="minorEastAsia"/>
          <w:sz w:val="28"/>
          <w:szCs w:val="28"/>
          <w:lang w:val="en-US" w:eastAsia="zh-CN"/>
        </w:rPr>
        <w:t>江西省博物馆学会第四届理事会常务理事单位，成为玉山人民的“会客厅”、网红打卡地。成功获评国家二级博物馆。</w:t>
      </w:r>
    </w:p>
    <w:p>
      <w:pPr>
        <w:ind w:firstLine="422" w:firstLineChars="150"/>
        <w:rPr>
          <w:rFonts w:hint="default" w:asciiTheme="minorEastAsia" w:hAnsiTheme="minorEastAsia" w:eastAsiaTheme="minorEastAsia" w:cstheme="minorEastAsia"/>
          <w:b/>
          <w:color w:val="000000"/>
          <w:sz w:val="28"/>
          <w:szCs w:val="28"/>
          <w:lang w:val="en-US" w:eastAsia="zh-CN"/>
        </w:rPr>
      </w:pPr>
      <w:r>
        <w:rPr>
          <w:rFonts w:hint="eastAsia" w:asciiTheme="minorEastAsia" w:hAnsiTheme="minorEastAsia" w:eastAsiaTheme="minorEastAsia" w:cstheme="minorEastAsia"/>
          <w:b/>
          <w:bCs/>
          <w:sz w:val="28"/>
          <w:szCs w:val="28"/>
          <w:lang w:val="en-US" w:eastAsia="zh-CN"/>
        </w:rPr>
        <w:t>一</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bCs/>
          <w:sz w:val="28"/>
          <w:szCs w:val="28"/>
          <w:lang w:val="en-US" w:eastAsia="zh-CN"/>
        </w:rPr>
        <w:t>完善设施，让馆舍更加优美靓丽</w:t>
      </w:r>
    </w:p>
    <w:p>
      <w:pPr>
        <w:ind w:left="292" w:leftChars="0" w:hanging="292" w:hangingChars="100"/>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spacing w:val="6"/>
          <w:sz w:val="28"/>
          <w:szCs w:val="28"/>
          <w:lang w:eastAsia="zh-CN"/>
        </w:rPr>
        <w:t xml:space="preserve">    </w:t>
      </w:r>
      <w:r>
        <w:rPr>
          <w:rFonts w:hint="eastAsia" w:asciiTheme="minorEastAsia" w:hAnsiTheme="minorEastAsia" w:eastAsiaTheme="minorEastAsia" w:cstheme="minorEastAsia"/>
          <w:spacing w:val="6"/>
          <w:sz w:val="28"/>
          <w:szCs w:val="28"/>
          <w:lang w:val="en-US" w:eastAsia="zh-CN"/>
        </w:rPr>
        <w:t xml:space="preserve"> </w:t>
      </w:r>
      <w:r>
        <w:rPr>
          <w:rFonts w:hint="eastAsia" w:asciiTheme="minorEastAsia" w:hAnsiTheme="minorEastAsia" w:eastAsiaTheme="minorEastAsia" w:cstheme="minorEastAsia"/>
          <w:spacing w:val="6"/>
          <w:sz w:val="28"/>
          <w:szCs w:val="28"/>
          <w:lang w:eastAsia="zh-CN"/>
        </w:rPr>
        <w:t>我馆展览内容丰富</w:t>
      </w:r>
      <w:r>
        <w:rPr>
          <w:rFonts w:hint="eastAsia" w:asciiTheme="minorEastAsia" w:hAnsiTheme="minorEastAsia" w:eastAsiaTheme="minorEastAsia" w:cstheme="minorEastAsia"/>
          <w:color w:val="000000"/>
          <w:sz w:val="28"/>
          <w:szCs w:val="28"/>
        </w:rPr>
        <w:t>、特色</w:t>
      </w:r>
      <w:r>
        <w:rPr>
          <w:rFonts w:hint="eastAsia" w:asciiTheme="minorEastAsia" w:hAnsiTheme="minorEastAsia" w:eastAsiaTheme="minorEastAsia" w:cstheme="minorEastAsia"/>
          <w:color w:val="000000"/>
          <w:sz w:val="28"/>
          <w:szCs w:val="28"/>
          <w:lang w:eastAsia="zh-CN"/>
        </w:rPr>
        <w:t>鲜</w:t>
      </w:r>
      <w:r>
        <w:rPr>
          <w:rFonts w:hint="eastAsia" w:asciiTheme="minorEastAsia" w:hAnsiTheme="minorEastAsia" w:eastAsiaTheme="minorEastAsia" w:cstheme="minorEastAsia"/>
          <w:color w:val="000000"/>
          <w:sz w:val="28"/>
          <w:szCs w:val="28"/>
        </w:rPr>
        <w:t>明</w:t>
      </w:r>
      <w:r>
        <w:rPr>
          <w:rFonts w:hint="eastAsia" w:asciiTheme="minorEastAsia" w:hAnsiTheme="minorEastAsia" w:eastAsiaTheme="minorEastAsia" w:cstheme="minorEastAsia"/>
          <w:spacing w:val="6"/>
          <w:sz w:val="28"/>
          <w:szCs w:val="28"/>
          <w:lang w:eastAsia="zh-CN"/>
        </w:rPr>
        <w:t>，</w:t>
      </w:r>
      <w:r>
        <w:rPr>
          <w:rFonts w:hint="eastAsia" w:asciiTheme="minorEastAsia" w:hAnsiTheme="minorEastAsia" w:eastAsiaTheme="minorEastAsia" w:cstheme="minorEastAsia"/>
          <w:color w:val="000000"/>
          <w:sz w:val="28"/>
          <w:szCs w:val="28"/>
        </w:rPr>
        <w:t>系统地展示</w:t>
      </w:r>
      <w:r>
        <w:rPr>
          <w:rFonts w:hint="eastAsia" w:asciiTheme="minorEastAsia" w:hAnsiTheme="minorEastAsia" w:eastAsiaTheme="minorEastAsia" w:cstheme="minorEastAsia"/>
          <w:color w:val="000000"/>
          <w:sz w:val="28"/>
          <w:szCs w:val="28"/>
          <w:lang w:eastAsia="zh-CN"/>
        </w:rPr>
        <w:t>了</w:t>
      </w:r>
      <w:r>
        <w:rPr>
          <w:rFonts w:hint="eastAsia" w:asciiTheme="minorEastAsia" w:hAnsiTheme="minorEastAsia" w:eastAsiaTheme="minorEastAsia" w:cstheme="minorEastAsia"/>
          <w:color w:val="000000"/>
          <w:sz w:val="28"/>
          <w:szCs w:val="28"/>
        </w:rPr>
        <w:t>玉山</w:t>
      </w:r>
      <w:r>
        <w:rPr>
          <w:rFonts w:hint="eastAsia" w:asciiTheme="minorEastAsia" w:hAnsiTheme="minorEastAsia" w:eastAsiaTheme="minorEastAsia" w:cstheme="minorEastAsia"/>
          <w:color w:val="000000"/>
          <w:sz w:val="28"/>
          <w:szCs w:val="28"/>
          <w:lang w:eastAsia="zh-CN"/>
        </w:rPr>
        <w:t>历史和</w:t>
      </w:r>
      <w:r>
        <w:rPr>
          <w:rFonts w:hint="eastAsia" w:asciiTheme="minorEastAsia" w:hAnsiTheme="minorEastAsia" w:eastAsiaTheme="minorEastAsia" w:cstheme="minorEastAsia"/>
          <w:color w:val="000000"/>
          <w:sz w:val="28"/>
          <w:szCs w:val="28"/>
        </w:rPr>
        <w:t>多姿多彩的地域文化</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引导观众认知玉山历史，并产生自豪感与认同感。</w:t>
      </w:r>
      <w:r>
        <w:rPr>
          <w:rFonts w:hint="eastAsia" w:asciiTheme="minorEastAsia" w:hAnsiTheme="minorEastAsia" w:eastAsiaTheme="minorEastAsia" w:cstheme="minorEastAsia"/>
          <w:color w:val="000000"/>
          <w:sz w:val="28"/>
          <w:szCs w:val="28"/>
          <w:lang w:eastAsia="zh-CN"/>
        </w:rPr>
        <w:t xml:space="preserve">                   </w:t>
      </w:r>
    </w:p>
    <w:p>
      <w:pPr>
        <w:ind w:left="279" w:leftChars="133" w:firstLine="518" w:firstLineChars="185"/>
        <w:rPr>
          <w:rFonts w:hint="default"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lang w:eastAsia="zh-CN"/>
        </w:rPr>
        <w:t>通过基本陈列、两个名人展览，宣传推介玉山。深入挖掘玉山文化内涵，让</w:t>
      </w:r>
      <w:r>
        <w:rPr>
          <w:rFonts w:hint="eastAsia" w:cs="宋体" w:asciiTheme="minorEastAsia" w:hAnsiTheme="minorEastAsia" w:eastAsiaTheme="minorEastAsia"/>
          <w:sz w:val="28"/>
          <w:szCs w:val="28"/>
        </w:rPr>
        <w:t>观众徜徉在内涵丰富、环境优美的博物馆里，</w:t>
      </w:r>
      <w:r>
        <w:rPr>
          <w:rFonts w:hint="eastAsia" w:cs="宋体" w:asciiTheme="minorEastAsia" w:hAnsiTheme="minorEastAsia" w:eastAsiaTheme="minorEastAsia"/>
          <w:sz w:val="28"/>
          <w:szCs w:val="28"/>
          <w:lang w:eastAsia="zh-CN"/>
        </w:rPr>
        <w:t>深切</w:t>
      </w:r>
      <w:r>
        <w:rPr>
          <w:rFonts w:hint="eastAsia" w:cs="宋体" w:asciiTheme="minorEastAsia" w:hAnsiTheme="minorEastAsia" w:eastAsiaTheme="minorEastAsia"/>
          <w:sz w:val="28"/>
          <w:szCs w:val="28"/>
        </w:rPr>
        <w:t>感受玉山</w:t>
      </w:r>
      <w:r>
        <w:rPr>
          <w:rFonts w:hint="eastAsia" w:cs="宋体" w:asciiTheme="minorEastAsia" w:hAnsiTheme="minorEastAsia" w:eastAsiaTheme="minorEastAsia"/>
          <w:sz w:val="28"/>
          <w:szCs w:val="28"/>
          <w:lang w:eastAsia="zh-CN"/>
        </w:rPr>
        <w:t>的</w:t>
      </w:r>
      <w:r>
        <w:rPr>
          <w:rFonts w:hint="eastAsia" w:cs="宋体" w:asciiTheme="minorEastAsia" w:hAnsiTheme="minorEastAsia" w:eastAsiaTheme="minorEastAsia"/>
          <w:sz w:val="28"/>
          <w:szCs w:val="28"/>
        </w:rPr>
        <w:t>历史，领略中国文化的博大精深。</w:t>
      </w:r>
      <w:r>
        <w:rPr>
          <w:rFonts w:hint="eastAsia" w:asciiTheme="minorEastAsia" w:hAnsiTheme="minorEastAsia" w:eastAsiaTheme="minorEastAsia" w:cstheme="minorEastAsia"/>
          <w:bCs/>
          <w:sz w:val="28"/>
          <w:szCs w:val="28"/>
        </w:rPr>
        <w:t>发挥黄家驷纪念馆这个桥梁纽带作用，</w:t>
      </w:r>
      <w:r>
        <w:rPr>
          <w:rFonts w:hint="eastAsia" w:asciiTheme="minorEastAsia" w:hAnsiTheme="minorEastAsia" w:eastAsiaTheme="minorEastAsia" w:cstheme="minorEastAsia"/>
          <w:bCs/>
          <w:sz w:val="28"/>
          <w:szCs w:val="28"/>
          <w:lang w:eastAsia="zh-CN"/>
        </w:rPr>
        <w:t>北京协和医学院域外首个大学生实习基地在玉山建立，</w:t>
      </w:r>
      <w:r>
        <w:rPr>
          <w:rFonts w:hint="eastAsia" w:asciiTheme="minorEastAsia" w:hAnsiTheme="minorEastAsia" w:eastAsiaTheme="minorEastAsia" w:cstheme="minorEastAsia"/>
          <w:bCs/>
          <w:sz w:val="28"/>
          <w:szCs w:val="28"/>
        </w:rPr>
        <w:t>一批批黄家驷学生及协和校友专程来参观学习。</w:t>
      </w:r>
      <w:r>
        <w:rPr>
          <w:rFonts w:hint="eastAsia" w:asciiTheme="minorEastAsia" w:hAnsiTheme="minorEastAsia" w:eastAsiaTheme="minorEastAsia" w:cstheme="minorEastAsia"/>
          <w:bCs/>
          <w:sz w:val="28"/>
          <w:szCs w:val="28"/>
          <w:lang w:eastAsia="zh-CN"/>
        </w:rPr>
        <w:t>他们来到这里深切缅怀黄家驷丰功伟绩，看到一幅幅图片、一件件实物，激动万分，常常眼眶湿润。他们纷纷表示，</w:t>
      </w:r>
      <w:r>
        <w:rPr>
          <w:rFonts w:hint="eastAsia" w:asciiTheme="minorEastAsia" w:hAnsiTheme="minorEastAsia" w:eastAsiaTheme="minorEastAsia" w:cstheme="minorEastAsia"/>
          <w:bCs/>
          <w:sz w:val="28"/>
          <w:szCs w:val="28"/>
          <w:lang w:val="en-US" w:eastAsia="zh-CN"/>
        </w:rPr>
        <w:t>要</w:t>
      </w:r>
      <w:r>
        <w:rPr>
          <w:rFonts w:hint="eastAsia" w:asciiTheme="minorEastAsia" w:hAnsiTheme="minorEastAsia" w:eastAsiaTheme="minorEastAsia" w:cstheme="minorEastAsia"/>
          <w:bCs/>
          <w:sz w:val="28"/>
          <w:szCs w:val="28"/>
          <w:lang w:eastAsia="zh-CN"/>
        </w:rPr>
        <w:t>尽自己力量为玉山医疗卫生事业做些事情，帮助玉山，黄家驷医院挂牌活动后，黄家驷学生及协和校友到博物馆参观，高度赞赏博物馆，这些展览也让青少年深受教育，在留言薄上留下了真切的观</w:t>
      </w:r>
      <w:r>
        <w:rPr>
          <w:rFonts w:hint="eastAsia" w:asciiTheme="minorEastAsia" w:hAnsiTheme="minorEastAsia" w:eastAsiaTheme="minorEastAsia" w:cstheme="minorEastAsia"/>
          <w:bCs/>
          <w:sz w:val="28"/>
          <w:szCs w:val="28"/>
          <w:lang w:val="en-US" w:eastAsia="zh-CN"/>
        </w:rPr>
        <w:t>后</w:t>
      </w:r>
      <w:r>
        <w:rPr>
          <w:rFonts w:hint="eastAsia" w:asciiTheme="minorEastAsia" w:hAnsiTheme="minorEastAsia" w:eastAsiaTheme="minorEastAsia" w:cstheme="minorEastAsia"/>
          <w:bCs/>
          <w:sz w:val="28"/>
          <w:szCs w:val="28"/>
          <w:lang w:eastAsia="zh-CN"/>
        </w:rPr>
        <w:t>感</w:t>
      </w:r>
      <w:r>
        <w:rPr>
          <w:rFonts w:hint="eastAsia" w:cs="宋体" w:asciiTheme="minorEastAsia" w:hAnsiTheme="minorEastAsia" w:eastAsiaTheme="minorEastAsia"/>
          <w:sz w:val="28"/>
          <w:szCs w:val="28"/>
          <w:lang w:val="en-US" w:eastAsia="zh-CN"/>
        </w:rPr>
        <w:t xml:space="preserve">。外国朋友也留下精彩留言。今年还复制了柳子谷书画两套，为今后临展奠定了基础。 </w:t>
      </w:r>
    </w:p>
    <w:p>
      <w:pPr>
        <w:keepNext w:val="0"/>
        <w:keepLines w:val="0"/>
        <w:pageBreakBefore w:val="0"/>
        <w:widowControl w:val="0"/>
        <w:kinsoku/>
        <w:wordWrap/>
        <w:overflowPunct/>
        <w:topLinePunct w:val="0"/>
        <w:autoSpaceDE/>
        <w:autoSpaceDN/>
        <w:bidi w:val="0"/>
        <w:adjustRightInd/>
        <w:snapToGrid/>
        <w:ind w:left="279" w:leftChars="133" w:firstLine="560" w:firstLineChars="200"/>
        <w:jc w:val="both"/>
        <w:textAlignment w:val="auto"/>
        <w:rPr>
          <w:rFonts w:hint="eastAsia"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lang w:val="en-US" w:eastAsia="zh-CN"/>
        </w:rPr>
        <w:t>今年实施了数字博物馆和智慧博物馆的建设工作，编写了100组扫码讲解词，做好扫码讲解、网上博物馆；申报了预防性保护资金，制定了书画修复方案；新增了休息椅和饮食场所。通过数字博物馆和智慧博物馆的建设，我馆在陈列展览上更加引人入胜，大众进入博物馆更能领略到文化的熏陶。</w:t>
      </w:r>
    </w:p>
    <w:p>
      <w:pPr>
        <w:ind w:left="279" w:leftChars="133" w:firstLine="518" w:firstLineChars="185"/>
        <w:rPr>
          <w:rFonts w:cs="宋体" w:asciiTheme="minorEastAsia" w:hAnsiTheme="minorEastAsia" w:eastAsiaTheme="minorEastAsia"/>
          <w:sz w:val="28"/>
          <w:szCs w:val="28"/>
        </w:rPr>
      </w:pPr>
      <w:r>
        <w:rPr>
          <w:rFonts w:hint="eastAsia" w:cs="宋体" w:asciiTheme="minorEastAsia" w:hAnsiTheme="minorEastAsia" w:eastAsiaTheme="minorEastAsia"/>
          <w:sz w:val="28"/>
          <w:szCs w:val="28"/>
          <w:lang w:val="en-US" w:eastAsia="zh-CN"/>
        </w:rPr>
        <w:t>我馆</w:t>
      </w:r>
      <w:r>
        <w:rPr>
          <w:rFonts w:hint="eastAsia" w:asciiTheme="minorEastAsia" w:hAnsiTheme="minorEastAsia" w:eastAsiaTheme="minorEastAsia" w:cstheme="minorEastAsia"/>
          <w:sz w:val="28"/>
          <w:szCs w:val="28"/>
        </w:rPr>
        <w:t>常年开展文物征集工作</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今年还特别征集了“新冠肺炎抗役”见证物16件，例如精美的叶雕、请战书等，除此之外，</w:t>
      </w:r>
      <w:r>
        <w:rPr>
          <w:rFonts w:hint="eastAsia" w:asciiTheme="minorEastAsia" w:hAnsiTheme="minorEastAsia" w:eastAsiaTheme="minorEastAsia" w:cstheme="minorEastAsia"/>
          <w:sz w:val="28"/>
          <w:szCs w:val="28"/>
        </w:rPr>
        <w:t>收集到</w:t>
      </w:r>
      <w:r>
        <w:rPr>
          <w:rFonts w:hint="eastAsia" w:asciiTheme="minorEastAsia" w:hAnsiTheme="minorEastAsia" w:eastAsiaTheme="minorEastAsia" w:cstheme="minorEastAsia"/>
          <w:sz w:val="28"/>
          <w:szCs w:val="28"/>
          <w:lang w:eastAsia="zh-CN"/>
        </w:rPr>
        <w:t>民俗展品、</w:t>
      </w:r>
      <w:r>
        <w:rPr>
          <w:rFonts w:hint="eastAsia" w:asciiTheme="minorEastAsia" w:hAnsiTheme="minorEastAsia" w:eastAsiaTheme="minorEastAsia" w:cstheme="minorEastAsia"/>
          <w:sz w:val="28"/>
          <w:szCs w:val="28"/>
        </w:rPr>
        <w:t>有关玉山</w:t>
      </w:r>
      <w:r>
        <w:rPr>
          <w:rFonts w:hint="eastAsia" w:asciiTheme="minorEastAsia" w:hAnsiTheme="minorEastAsia" w:eastAsiaTheme="minorEastAsia" w:cstheme="minorEastAsia"/>
          <w:sz w:val="28"/>
          <w:szCs w:val="28"/>
          <w:lang w:eastAsia="zh-CN"/>
        </w:rPr>
        <w:t>科举试卷、</w:t>
      </w:r>
      <w:r>
        <w:rPr>
          <w:rFonts w:hint="eastAsia" w:asciiTheme="minorEastAsia" w:hAnsiTheme="minorEastAsia" w:eastAsiaTheme="minorEastAsia" w:cstheme="minorEastAsia"/>
          <w:sz w:val="28"/>
          <w:szCs w:val="28"/>
        </w:rPr>
        <w:t>文物资料等</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对玉山籍博士相关材料搜集整理，为布展收集相关材料照片，不断丰富实物资料。</w:t>
      </w:r>
      <w:r>
        <w:rPr>
          <w:rFonts w:hint="eastAsia" w:cs="宋体" w:asciiTheme="minorEastAsia" w:hAnsiTheme="minorEastAsia" w:eastAsiaTheme="minorEastAsia"/>
          <w:sz w:val="28"/>
          <w:szCs w:val="28"/>
          <w:lang w:eastAsia="zh-CN"/>
        </w:rPr>
        <w:t>不断完善设施，配置背景音乐，改版部分版面，纠正发现的错误，调整补充展品，让展品不断丰富，展览主题更加突出，内容更加引人入胜。观众在参观中得到更多愉悦的心情享受。</w:t>
      </w:r>
    </w:p>
    <w:p>
      <w:pPr>
        <w:numPr>
          <w:ilvl w:val="0"/>
          <w:numId w:val="1"/>
        </w:numPr>
        <w:ind w:firstLine="562"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lang w:eastAsia="zh-CN"/>
        </w:rPr>
        <w:t>搭巢引凤</w:t>
      </w:r>
      <w:r>
        <w:rPr>
          <w:rFonts w:hint="eastAsia" w:asciiTheme="minorEastAsia" w:hAnsiTheme="minorEastAsia" w:eastAsiaTheme="minorEastAsia" w:cstheme="minorEastAsia"/>
          <w:b/>
          <w:sz w:val="28"/>
          <w:szCs w:val="28"/>
        </w:rPr>
        <w:t>，让展陈</w:t>
      </w:r>
      <w:r>
        <w:rPr>
          <w:rFonts w:hint="eastAsia" w:asciiTheme="minorEastAsia" w:hAnsiTheme="minorEastAsia" w:eastAsiaTheme="minorEastAsia" w:cstheme="minorEastAsia"/>
          <w:b/>
          <w:sz w:val="28"/>
          <w:szCs w:val="28"/>
          <w:lang w:eastAsia="zh-CN"/>
        </w:rPr>
        <w:t>内容精彩纷呈</w:t>
      </w:r>
    </w:p>
    <w:p>
      <w:pPr>
        <w:keepNext w:val="0"/>
        <w:keepLines w:val="0"/>
        <w:pageBreakBefore w:val="0"/>
        <w:widowControl w:val="0"/>
        <w:kinsoku/>
        <w:wordWrap/>
        <w:overflowPunct/>
        <w:topLinePunct w:val="0"/>
        <w:autoSpaceDE/>
        <w:autoSpaceDN/>
        <w:bidi w:val="0"/>
        <w:adjustRightInd/>
        <w:snapToGrid/>
        <w:ind w:left="279" w:leftChars="133" w:firstLine="560" w:firstLineChars="200"/>
        <w:jc w:val="both"/>
        <w:textAlignment w:val="auto"/>
        <w:rPr>
          <w:rFonts w:hint="default"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Cs/>
          <w:sz w:val="28"/>
          <w:szCs w:val="28"/>
        </w:rPr>
        <w:t>我馆虽为县级馆，却勇于打破地域、级别限制，借助大馆、兄弟馆的资源和社会的力量，充分利用</w:t>
      </w:r>
      <w:r>
        <w:rPr>
          <w:rFonts w:hint="eastAsia" w:asciiTheme="minorEastAsia" w:hAnsiTheme="minorEastAsia" w:eastAsiaTheme="minorEastAsia" w:cstheme="minorEastAsia"/>
          <w:bCs/>
          <w:sz w:val="28"/>
          <w:szCs w:val="28"/>
          <w:lang w:val="en-US" w:eastAsia="zh-CN"/>
        </w:rPr>
        <w:t>5个（近1000平方）</w:t>
      </w:r>
      <w:r>
        <w:rPr>
          <w:rFonts w:hint="eastAsia" w:asciiTheme="minorEastAsia" w:hAnsiTheme="minorEastAsia" w:eastAsiaTheme="minorEastAsia" w:cstheme="minorEastAsia"/>
          <w:bCs/>
          <w:sz w:val="28"/>
          <w:szCs w:val="28"/>
        </w:rPr>
        <w:t>临时展厅，打造原创大展</w:t>
      </w:r>
      <w:r>
        <w:rPr>
          <w:rFonts w:hint="eastAsia" w:asciiTheme="minorEastAsia" w:hAnsiTheme="minorEastAsia" w:eastAsiaTheme="minorEastAsia" w:cstheme="minorEastAsia"/>
          <w:bCs/>
          <w:sz w:val="28"/>
          <w:szCs w:val="28"/>
          <w:lang w:eastAsia="zh-CN"/>
        </w:rPr>
        <w:t>与</w:t>
      </w:r>
      <w:r>
        <w:rPr>
          <w:rFonts w:hint="eastAsia" w:asciiTheme="minorEastAsia" w:hAnsiTheme="minorEastAsia" w:eastAsiaTheme="minorEastAsia" w:cstheme="minorEastAsia"/>
          <w:bCs/>
          <w:sz w:val="28"/>
          <w:szCs w:val="28"/>
        </w:rPr>
        <w:t>引进临展</w:t>
      </w:r>
      <w:r>
        <w:rPr>
          <w:rFonts w:hint="eastAsia" w:asciiTheme="minorEastAsia" w:hAnsiTheme="minorEastAsia" w:eastAsiaTheme="minorEastAsia" w:cstheme="minorEastAsia"/>
          <w:bCs/>
          <w:sz w:val="28"/>
          <w:szCs w:val="28"/>
          <w:lang w:eastAsia="zh-CN"/>
        </w:rPr>
        <w:t>相结合</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eastAsia="zh-CN"/>
        </w:rPr>
        <w:t>展览</w:t>
      </w:r>
      <w:r>
        <w:rPr>
          <w:rFonts w:hint="eastAsia" w:asciiTheme="minorEastAsia" w:hAnsiTheme="minorEastAsia" w:eastAsiaTheme="minorEastAsia" w:cstheme="minorEastAsia"/>
          <w:bCs/>
          <w:sz w:val="28"/>
          <w:szCs w:val="28"/>
        </w:rPr>
        <w:t>精彩纷呈，使我馆人气旺盛，名气大增。通过借展品，解决馆藏不足的办展难题，打造推出了高档次高品位的临展。通过借学术，解决馆内人才缺乏的问题。</w:t>
      </w:r>
      <w:r>
        <w:rPr>
          <w:rFonts w:hint="eastAsia" w:asciiTheme="minorEastAsia" w:hAnsiTheme="minorEastAsia" w:eastAsiaTheme="minorEastAsia" w:cstheme="minorEastAsia"/>
          <w:bCs/>
          <w:sz w:val="28"/>
          <w:szCs w:val="28"/>
          <w:lang w:val="en-US" w:eastAsia="zh-CN"/>
        </w:rPr>
        <w:t>今年共举办临展8个。全</w:t>
      </w:r>
      <w:r>
        <w:rPr>
          <w:rFonts w:hint="eastAsia" w:asciiTheme="minorEastAsia" w:hAnsiTheme="minorEastAsia" w:eastAsiaTheme="minorEastAsia" w:cstheme="minorEastAsia"/>
          <w:kern w:val="2"/>
          <w:sz w:val="28"/>
          <w:szCs w:val="28"/>
          <w:lang w:val="en-US" w:eastAsia="zh-CN" w:bidi="ar-SA"/>
        </w:rPr>
        <w:t>年举办了“一片“彬”心在罗纹—朱国彬砚雕作品展”、“斯文风雅—明清文人书画展”、“道在瓦甓—全国首届玩砖瓦印邀请展”、“瓷上丹青—瓷板画展”、“楚天寂寥—陈静吾书法展”,“保家卫国为和平，铭记历史民族兴—纪念中国人民志愿军抗美援朝出国作战70周年文物资料展”，“风起辽海—柳子谷书画精品展”，“可爱的中国”书法大赛获奖作品展，其中“风起辽海—柳子谷书画精品展”是我馆第一次走出去办展览，是一次历史性的突破。与此同时，我馆还推出了8期线上展览活动，获得了观众的认可和好评。</w:t>
      </w:r>
    </w:p>
    <w:p>
      <w:pPr>
        <w:ind w:left="298" w:leftChars="142" w:firstLine="574" w:firstLineChars="205"/>
        <w:rPr>
          <w:rFonts w:hint="eastAsia" w:asciiTheme="minorEastAsia" w:hAnsiTheme="minorEastAsia" w:eastAsiaTheme="minorEastAsia" w:cstheme="minorEastAsia"/>
          <w:bCs/>
          <w:sz w:val="28"/>
          <w:szCs w:val="28"/>
          <w:lang w:eastAsia="zh-CN"/>
        </w:rPr>
      </w:pPr>
      <w:r>
        <w:rPr>
          <w:rFonts w:hint="eastAsia" w:ascii="宋体" w:hAnsi="宋体" w:eastAsia="宋体" w:cs="宋体"/>
          <w:sz w:val="28"/>
          <w:szCs w:val="28"/>
          <w:lang w:val="en-US" w:eastAsia="zh-CN"/>
        </w:rPr>
        <w:t>丰富多彩的</w:t>
      </w:r>
      <w:r>
        <w:rPr>
          <w:rFonts w:hint="eastAsia" w:ascii="宋体" w:hAnsi="宋体" w:eastAsia="宋体" w:cs="宋体"/>
          <w:bCs/>
          <w:sz w:val="28"/>
          <w:szCs w:val="28"/>
        </w:rPr>
        <w:t>展览，吸引了全国各地观众，得到业界高度赞许</w:t>
      </w:r>
      <w:r>
        <w:rPr>
          <w:rFonts w:hint="eastAsia" w:ascii="宋体" w:hAnsi="宋体" w:cs="宋体"/>
          <w:bCs/>
          <w:sz w:val="30"/>
          <w:szCs w:val="30"/>
          <w:lang w:val="en-US" w:eastAsia="zh-CN"/>
        </w:rPr>
        <w:t>。</w:t>
      </w:r>
      <w:r>
        <w:rPr>
          <w:rFonts w:hint="eastAsia" w:asciiTheme="minorEastAsia" w:hAnsiTheme="minorEastAsia" w:eastAsiaTheme="minorEastAsia" w:cstheme="minorEastAsia"/>
          <w:bCs/>
          <w:sz w:val="28"/>
          <w:szCs w:val="28"/>
          <w:lang w:eastAsia="zh-CN"/>
        </w:rPr>
        <w:t>通过合作办展，</w:t>
      </w:r>
      <w:r>
        <w:rPr>
          <w:rFonts w:hint="eastAsia" w:asciiTheme="minorEastAsia" w:hAnsiTheme="minorEastAsia" w:eastAsiaTheme="minorEastAsia" w:cstheme="minorEastAsia"/>
          <w:bCs/>
          <w:sz w:val="28"/>
          <w:szCs w:val="28"/>
        </w:rPr>
        <w:t>从展览策划、形式设计，到现场布置</w:t>
      </w:r>
      <w:r>
        <w:rPr>
          <w:rFonts w:hint="eastAsia" w:asciiTheme="minorEastAsia" w:hAnsiTheme="minorEastAsia" w:eastAsiaTheme="minorEastAsia" w:cstheme="minorEastAsia"/>
          <w:bCs/>
          <w:sz w:val="28"/>
          <w:szCs w:val="28"/>
          <w:lang w:eastAsia="zh-CN"/>
        </w:rPr>
        <w:t>，我们得到学习与交流的机会，培养锻炼了专业人才，人员素质得到提升，增进了友谊。</w:t>
      </w:r>
    </w:p>
    <w:p>
      <w:pPr>
        <w:numPr>
          <w:ilvl w:val="0"/>
          <w:numId w:val="1"/>
        </w:numPr>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强化宣传，让社会影响不断扩大</w:t>
      </w:r>
    </w:p>
    <w:p>
      <w:pPr>
        <w:numPr>
          <w:ilvl w:val="0"/>
          <w:numId w:val="0"/>
        </w:numPr>
        <w:ind w:left="279" w:leftChars="133" w:firstLine="467" w:firstLineChars="167"/>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我馆高度重视宣传工作，采用多种宣传</w:t>
      </w:r>
      <w:r>
        <w:rPr>
          <w:rFonts w:hint="eastAsia" w:asciiTheme="minorEastAsia" w:hAnsiTheme="minorEastAsia" w:eastAsiaTheme="minorEastAsia" w:cstheme="minorEastAsia"/>
          <w:bCs/>
          <w:sz w:val="28"/>
          <w:szCs w:val="28"/>
          <w:lang w:eastAsia="zh-CN"/>
        </w:rPr>
        <w:t>措施</w:t>
      </w:r>
      <w:r>
        <w:rPr>
          <w:rFonts w:hint="eastAsia" w:asciiTheme="minorEastAsia" w:hAnsiTheme="minorEastAsia" w:eastAsiaTheme="minorEastAsia" w:cstheme="minorEastAsia"/>
          <w:bCs/>
          <w:sz w:val="28"/>
          <w:szCs w:val="28"/>
        </w:rPr>
        <w:t>，传统与现代结合，多管齐下，使博物馆的展览、活动广为人知，不断扩大知名度，提升美誉度、关注度。</w:t>
      </w:r>
    </w:p>
    <w:p>
      <w:pPr>
        <w:keepNext w:val="0"/>
        <w:keepLines w:val="0"/>
        <w:pageBreakBefore w:val="0"/>
        <w:widowControl w:val="0"/>
        <w:numPr>
          <w:ilvl w:val="0"/>
          <w:numId w:val="0"/>
        </w:numPr>
        <w:kinsoku/>
        <w:wordWrap/>
        <w:overflowPunct/>
        <w:topLinePunct w:val="0"/>
        <w:autoSpaceDE/>
        <w:autoSpaceDN/>
        <w:bidi w:val="0"/>
        <w:adjustRightInd/>
        <w:snapToGrid/>
        <w:ind w:left="279" w:leftChars="133" w:firstLine="560" w:firstLineChars="200"/>
        <w:jc w:val="both"/>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Cs/>
          <w:sz w:val="28"/>
          <w:szCs w:val="28"/>
          <w:lang w:val="en-US" w:eastAsia="zh-CN"/>
        </w:rPr>
        <w:t>今年更是开创了全省县级博物馆宣传的先河，在《文物天地》书籍中获得了一块专版的宣传，这是我馆成立以来第一次历史性的创举。</w:t>
      </w:r>
    </w:p>
    <w:p>
      <w:pPr>
        <w:keepNext w:val="0"/>
        <w:keepLines w:val="0"/>
        <w:pageBreakBefore w:val="0"/>
        <w:widowControl w:val="0"/>
        <w:numPr>
          <w:ilvl w:val="0"/>
          <w:numId w:val="0"/>
        </w:numPr>
        <w:kinsoku/>
        <w:wordWrap/>
        <w:overflowPunct/>
        <w:topLinePunct w:val="0"/>
        <w:autoSpaceDE/>
        <w:autoSpaceDN/>
        <w:bidi w:val="0"/>
        <w:adjustRightInd/>
        <w:snapToGrid/>
        <w:ind w:left="279" w:leftChars="133" w:firstLine="560" w:firstLineChars="200"/>
        <w:jc w:val="both"/>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同时还通过其他的宣传方式来扩大我馆的社会影响力，</w:t>
      </w:r>
      <w:r>
        <w:rPr>
          <w:rFonts w:hint="eastAsia" w:asciiTheme="minorEastAsia" w:hAnsiTheme="minorEastAsia" w:eastAsiaTheme="minorEastAsia" w:cstheme="minorEastAsia"/>
          <w:bCs/>
          <w:sz w:val="28"/>
          <w:szCs w:val="28"/>
        </w:rPr>
        <w:t>一是借助媒体，扩大影响。每个展览的展前、展中、展后</w:t>
      </w:r>
      <w:r>
        <w:rPr>
          <w:rFonts w:hint="eastAsia" w:asciiTheme="minorEastAsia" w:hAnsiTheme="minorEastAsia" w:eastAsiaTheme="minorEastAsia" w:cstheme="minorEastAsia"/>
          <w:bCs/>
          <w:sz w:val="28"/>
          <w:szCs w:val="28"/>
          <w:lang w:eastAsia="zh-CN"/>
        </w:rPr>
        <w:t>的推进情况</w:t>
      </w:r>
      <w:r>
        <w:rPr>
          <w:rFonts w:hint="eastAsia" w:asciiTheme="minorEastAsia" w:hAnsiTheme="minorEastAsia" w:eastAsiaTheme="minorEastAsia" w:cstheme="minorEastAsia"/>
          <w:bCs/>
          <w:sz w:val="28"/>
          <w:szCs w:val="28"/>
        </w:rPr>
        <w:t>，都在各类媒体上进行大力宣传。“5.18国际博物馆日”</w:t>
      </w:r>
      <w:r>
        <w:rPr>
          <w:rFonts w:hint="eastAsia" w:asciiTheme="minorEastAsia" w:hAnsiTheme="minorEastAsia" w:eastAsiaTheme="minorEastAsia" w:cstheme="minorEastAsia"/>
          <w:bCs/>
          <w:sz w:val="28"/>
          <w:szCs w:val="28"/>
          <w:lang w:eastAsia="zh-CN"/>
        </w:rPr>
        <w:t>、文化与自然遗产日</w:t>
      </w:r>
      <w:r>
        <w:rPr>
          <w:rFonts w:hint="eastAsia" w:asciiTheme="minorEastAsia" w:hAnsiTheme="minorEastAsia" w:eastAsiaTheme="minorEastAsia" w:cstheme="minorEastAsia"/>
          <w:bCs/>
          <w:sz w:val="28"/>
          <w:szCs w:val="28"/>
        </w:rPr>
        <w:t>系列活动，</w:t>
      </w:r>
      <w:r>
        <w:rPr>
          <w:rFonts w:hint="eastAsia" w:asciiTheme="minorEastAsia" w:hAnsiTheme="minorEastAsia" w:eastAsiaTheme="minorEastAsia" w:cstheme="minorEastAsia"/>
          <w:bCs/>
          <w:sz w:val="28"/>
          <w:szCs w:val="28"/>
          <w:lang w:val="en-US" w:eastAsia="zh-CN"/>
        </w:rPr>
        <w:t>中国发展网以“一个县级博物馆的超然变迁”为题，对玉山博物馆几年来的变化作了报道；《江西日报》以“县级博物馆也有大为”为题报道我馆在有大博物馆参加的活动中“C位”亮相，</w:t>
      </w:r>
      <w:r>
        <w:rPr>
          <w:rFonts w:hint="eastAsia" w:asciiTheme="minorEastAsia" w:hAnsiTheme="minorEastAsia" w:eastAsiaTheme="minorEastAsia" w:cstheme="minorEastAsia"/>
          <w:bCs/>
          <w:sz w:val="28"/>
          <w:szCs w:val="28"/>
        </w:rPr>
        <w:t>江西新闻联播，上饶、玉山电视新闻分别报道</w:t>
      </w:r>
      <w:r>
        <w:rPr>
          <w:rFonts w:hint="eastAsia" w:asciiTheme="minorEastAsia" w:hAnsiTheme="minorEastAsia" w:eastAsiaTheme="minorEastAsia" w:cstheme="minorEastAsia"/>
          <w:bCs/>
          <w:sz w:val="28"/>
          <w:szCs w:val="28"/>
          <w:lang w:val="en-US" w:eastAsia="zh-CN"/>
        </w:rPr>
        <w:t>30多次</w:t>
      </w:r>
      <w:r>
        <w:rPr>
          <w:rFonts w:hint="eastAsia" w:asciiTheme="minorEastAsia" w:hAnsiTheme="minorEastAsia" w:eastAsiaTheme="minorEastAsia" w:cstheme="minorEastAsia"/>
          <w:bCs/>
          <w:sz w:val="28"/>
          <w:szCs w:val="28"/>
        </w:rPr>
        <w:t>。二是举办讲座</w:t>
      </w:r>
      <w:r>
        <w:rPr>
          <w:rFonts w:hint="eastAsia" w:asciiTheme="minorEastAsia" w:hAnsiTheme="minorEastAsia" w:eastAsiaTheme="minorEastAsia" w:cstheme="minorEastAsia"/>
          <w:bCs/>
          <w:sz w:val="28"/>
          <w:szCs w:val="28"/>
          <w:lang w:val="en-US" w:eastAsia="zh-CN"/>
        </w:rPr>
        <w:t>15次</w:t>
      </w:r>
      <w:r>
        <w:rPr>
          <w:rFonts w:hint="eastAsia" w:asciiTheme="minorEastAsia" w:hAnsiTheme="minorEastAsia" w:eastAsiaTheme="minorEastAsia" w:cstheme="minorEastAsia"/>
          <w:bCs/>
          <w:sz w:val="28"/>
          <w:szCs w:val="28"/>
        </w:rPr>
        <w:t>，扩大影响。讲座是展览的延续和解读，我们</w:t>
      </w:r>
      <w:r>
        <w:rPr>
          <w:rFonts w:hint="eastAsia" w:asciiTheme="minorEastAsia" w:hAnsiTheme="minorEastAsia" w:eastAsiaTheme="minorEastAsia" w:cstheme="minorEastAsia"/>
          <w:bCs/>
          <w:sz w:val="28"/>
          <w:szCs w:val="28"/>
          <w:lang w:eastAsia="zh-CN"/>
        </w:rPr>
        <w:t>邀请名家举办讲座，</w:t>
      </w:r>
      <w:r>
        <w:rPr>
          <w:rFonts w:hint="eastAsia" w:asciiTheme="minorEastAsia" w:hAnsiTheme="minorEastAsia" w:eastAsiaTheme="minorEastAsia" w:cstheme="minorEastAsia"/>
          <w:bCs/>
          <w:sz w:val="28"/>
          <w:szCs w:val="28"/>
        </w:rPr>
        <w:t>讲座让公众更系统、更深刻地认识</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学习传统文化。三是开展活动，扩大影响。</w:t>
      </w:r>
      <w:r>
        <w:rPr>
          <w:rFonts w:hint="eastAsia" w:asciiTheme="minorEastAsia" w:hAnsiTheme="minorEastAsia" w:eastAsiaTheme="minorEastAsia" w:cstheme="minorEastAsia"/>
          <w:bCs/>
          <w:sz w:val="28"/>
          <w:szCs w:val="28"/>
          <w:lang w:val="en-US" w:eastAsia="zh-CN"/>
        </w:rPr>
        <w:t>在元旦晚会上我馆自编自演的《响当当的博物馆》获得领导和观众的高度赞赏；临近</w:t>
      </w:r>
      <w:r>
        <w:rPr>
          <w:rFonts w:hint="eastAsia" w:asciiTheme="minorEastAsia" w:hAnsiTheme="minorEastAsia" w:eastAsiaTheme="minorEastAsia" w:cstheme="minorEastAsia"/>
          <w:sz w:val="28"/>
          <w:szCs w:val="28"/>
          <w:lang w:eastAsia="zh-CN"/>
        </w:rPr>
        <w:t>春节</w:t>
      </w:r>
      <w:r>
        <w:rPr>
          <w:rFonts w:hint="eastAsia" w:asciiTheme="minorEastAsia" w:hAnsiTheme="minorEastAsia" w:eastAsiaTheme="minorEastAsia" w:cstheme="minorEastAsia"/>
          <w:sz w:val="28"/>
          <w:szCs w:val="28"/>
          <w:lang w:val="en-US" w:eastAsia="zh-CN"/>
        </w:rPr>
        <w:t>时</w:t>
      </w:r>
      <w:r>
        <w:rPr>
          <w:rFonts w:hint="eastAsia" w:asciiTheme="minorEastAsia" w:hAnsiTheme="minorEastAsia" w:eastAsiaTheme="minorEastAsia" w:cstheme="minorEastAsia"/>
          <w:sz w:val="28"/>
          <w:szCs w:val="28"/>
          <w:lang w:eastAsia="zh-CN"/>
        </w:rPr>
        <w:t>组织书法家写春联，开展“寻宝</w:t>
      </w:r>
      <w:r>
        <w:rPr>
          <w:rFonts w:hint="eastAsia" w:asciiTheme="minorEastAsia" w:hAnsiTheme="minorEastAsia" w:eastAsiaTheme="minorEastAsia" w:cstheme="minorEastAsia"/>
          <w:sz w:val="28"/>
          <w:szCs w:val="28"/>
          <w:lang w:val="en-US" w:eastAsia="zh-CN"/>
        </w:rPr>
        <w:t>·送春联</w:t>
      </w:r>
      <w:r>
        <w:rPr>
          <w:rFonts w:hint="eastAsia" w:asciiTheme="minorEastAsia" w:hAnsiTheme="minorEastAsia" w:eastAsiaTheme="minorEastAsia" w:cstheme="minorEastAsia"/>
          <w:sz w:val="28"/>
          <w:szCs w:val="28"/>
          <w:lang w:eastAsia="zh-CN"/>
        </w:rPr>
        <w:t>”活动，营造春节气氛，</w:t>
      </w:r>
      <w:r>
        <w:rPr>
          <w:rFonts w:hint="eastAsia" w:asciiTheme="minorEastAsia" w:hAnsiTheme="minorEastAsia" w:eastAsiaTheme="minorEastAsia" w:cstheme="minorEastAsia"/>
          <w:sz w:val="28"/>
          <w:szCs w:val="28"/>
          <w:lang w:val="en-US" w:eastAsia="zh-CN"/>
        </w:rPr>
        <w:t>使</w:t>
      </w:r>
      <w:r>
        <w:rPr>
          <w:rFonts w:hint="eastAsia" w:asciiTheme="minorEastAsia" w:hAnsiTheme="minorEastAsia" w:eastAsiaTheme="minorEastAsia" w:cstheme="minorEastAsia"/>
          <w:sz w:val="28"/>
          <w:szCs w:val="28"/>
          <w:lang w:eastAsia="zh-CN"/>
        </w:rPr>
        <w:t>博物馆人气增加；</w:t>
      </w:r>
      <w:r>
        <w:rPr>
          <w:rFonts w:hint="eastAsia" w:asciiTheme="minorEastAsia" w:hAnsiTheme="minorEastAsia" w:eastAsiaTheme="minorEastAsia" w:cstheme="minorEastAsia"/>
          <w:sz w:val="28"/>
          <w:szCs w:val="28"/>
          <w:lang w:val="en-US" w:eastAsia="zh-CN"/>
        </w:rPr>
        <w:t>今年春节期间临时闭馆，利用微信平台在线上举办“元宵节•猜文物”活动，取得了良好的反响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bCs/>
          <w:sz w:val="28"/>
          <w:szCs w:val="28"/>
        </w:rPr>
        <w:t>利用</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lang w:val="en-US" w:eastAsia="zh-CN"/>
        </w:rPr>
        <w:t>5·18</w:t>
      </w:r>
      <w:r>
        <w:rPr>
          <w:rFonts w:hint="eastAsia" w:asciiTheme="minorEastAsia" w:hAnsiTheme="minorEastAsia" w:eastAsiaTheme="minorEastAsia" w:cstheme="minorEastAsia"/>
          <w:bCs/>
          <w:sz w:val="28"/>
          <w:szCs w:val="28"/>
        </w:rPr>
        <w:t>国际博物馆日</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eastAsia="zh-CN"/>
        </w:rPr>
        <w:t>端午节、</w:t>
      </w:r>
      <w:r>
        <w:rPr>
          <w:rFonts w:hint="eastAsia" w:asciiTheme="minorEastAsia" w:hAnsiTheme="minorEastAsia" w:eastAsiaTheme="minorEastAsia" w:cstheme="minorEastAsia"/>
          <w:bCs/>
          <w:sz w:val="28"/>
          <w:szCs w:val="28"/>
        </w:rPr>
        <w:t>科普周等时间，举办中小学生</w:t>
      </w:r>
      <w:r>
        <w:rPr>
          <w:rFonts w:hint="eastAsia" w:asciiTheme="minorEastAsia" w:hAnsiTheme="minorEastAsia" w:eastAsiaTheme="minorEastAsia" w:cstheme="minorEastAsia"/>
          <w:bCs/>
          <w:sz w:val="28"/>
          <w:szCs w:val="28"/>
          <w:lang w:eastAsia="zh-CN"/>
        </w:rPr>
        <w:t>学</w:t>
      </w:r>
      <w:r>
        <w:rPr>
          <w:rFonts w:hint="eastAsia" w:asciiTheme="minorEastAsia" w:hAnsiTheme="minorEastAsia" w:eastAsiaTheme="minorEastAsia" w:cstheme="minorEastAsia"/>
          <w:bCs/>
          <w:sz w:val="28"/>
          <w:szCs w:val="28"/>
        </w:rPr>
        <w:t>拓片</w:t>
      </w:r>
      <w:r>
        <w:rPr>
          <w:rFonts w:hint="eastAsia" w:asciiTheme="minorEastAsia" w:hAnsiTheme="minorEastAsia" w:eastAsiaTheme="minorEastAsia" w:cstheme="minorEastAsia"/>
          <w:bCs/>
          <w:sz w:val="28"/>
          <w:szCs w:val="28"/>
          <w:lang w:eastAsia="zh-CN"/>
        </w:rPr>
        <w:t>、包粽子</w:t>
      </w:r>
      <w:r>
        <w:rPr>
          <w:rFonts w:hint="eastAsia" w:asciiTheme="minorEastAsia" w:hAnsiTheme="minorEastAsia" w:eastAsiaTheme="minorEastAsia" w:cstheme="minorEastAsia"/>
          <w:bCs/>
          <w:sz w:val="28"/>
          <w:szCs w:val="28"/>
        </w:rPr>
        <w:t>活动，展示与演示相结合，使这一传统技艺得到传承。</w:t>
      </w:r>
      <w:r>
        <w:rPr>
          <w:rFonts w:hint="eastAsia" w:asciiTheme="minorEastAsia" w:hAnsiTheme="minorEastAsia" w:eastAsiaTheme="minorEastAsia" w:cstheme="minorEastAsia"/>
          <w:bCs/>
          <w:sz w:val="30"/>
          <w:szCs w:val="30"/>
        </w:rPr>
        <w:t>四是印发资料，扩大影响，将文</w:t>
      </w:r>
      <w:r>
        <w:rPr>
          <w:rFonts w:hint="eastAsia" w:asciiTheme="minorEastAsia" w:hAnsiTheme="minorEastAsia" w:eastAsiaTheme="minorEastAsia" w:cstheme="minorEastAsia"/>
          <w:bCs/>
          <w:sz w:val="28"/>
          <w:szCs w:val="28"/>
        </w:rPr>
        <w:t>物</w:t>
      </w:r>
      <w:r>
        <w:rPr>
          <w:rFonts w:hint="eastAsia" w:asciiTheme="minorEastAsia" w:hAnsiTheme="minorEastAsia" w:eastAsiaTheme="minorEastAsia" w:cstheme="minorEastAsia"/>
          <w:bCs/>
          <w:sz w:val="28"/>
          <w:szCs w:val="28"/>
          <w:lang w:eastAsia="zh-CN"/>
        </w:rPr>
        <w:t>相关</w:t>
      </w:r>
      <w:r>
        <w:rPr>
          <w:rFonts w:hint="eastAsia" w:asciiTheme="minorEastAsia" w:hAnsiTheme="minorEastAsia" w:eastAsiaTheme="minorEastAsia" w:cstheme="minorEastAsia"/>
          <w:bCs/>
          <w:sz w:val="28"/>
          <w:szCs w:val="28"/>
        </w:rPr>
        <w:t>法律、文物知识，印制宣传册，向公众发放，普及文博知识。五是导游宣传，扩大影响。通过导游带团参观，不断向外地宣传玉山博物馆陈展，旅游团不断增多。</w:t>
      </w:r>
      <w:r>
        <w:rPr>
          <w:rFonts w:hint="eastAsia" w:asciiTheme="minorEastAsia" w:hAnsiTheme="minorEastAsia" w:eastAsiaTheme="minorEastAsia" w:cstheme="minorEastAsia"/>
          <w:bCs/>
          <w:sz w:val="28"/>
          <w:szCs w:val="28"/>
          <w:lang w:val="en-US" w:eastAsia="zh-CN"/>
        </w:rPr>
        <w:t>六</w:t>
      </w:r>
      <w:r>
        <w:rPr>
          <w:rFonts w:hint="eastAsia" w:asciiTheme="minorEastAsia" w:hAnsiTheme="minorEastAsia" w:eastAsiaTheme="minorEastAsia" w:cstheme="minorEastAsia"/>
          <w:bCs/>
          <w:sz w:val="28"/>
          <w:szCs w:val="28"/>
        </w:rPr>
        <w:t>是</w:t>
      </w:r>
      <w:r>
        <w:rPr>
          <w:rFonts w:hint="eastAsia" w:asciiTheme="minorEastAsia" w:hAnsiTheme="minorEastAsia" w:eastAsiaTheme="minorEastAsia" w:cstheme="minorEastAsia"/>
          <w:bCs/>
          <w:sz w:val="28"/>
          <w:szCs w:val="28"/>
          <w:lang w:val="en-US" w:eastAsia="zh-CN"/>
        </w:rPr>
        <w:t>开展微信宣传143次</w:t>
      </w:r>
      <w:r>
        <w:rPr>
          <w:rFonts w:hint="eastAsia" w:asciiTheme="minorEastAsia" w:hAnsiTheme="minorEastAsia" w:eastAsiaTheme="minorEastAsia" w:cstheme="minorEastAsia"/>
          <w:bCs/>
          <w:sz w:val="28"/>
          <w:szCs w:val="28"/>
        </w:rPr>
        <w:t>，扩大影响，每有活动、领导参观，都用</w:t>
      </w:r>
      <w:r>
        <w:rPr>
          <w:rFonts w:hint="eastAsia" w:asciiTheme="minorEastAsia" w:hAnsiTheme="minorEastAsia" w:eastAsiaTheme="minorEastAsia" w:cstheme="minorEastAsia"/>
          <w:bCs/>
          <w:sz w:val="28"/>
          <w:szCs w:val="28"/>
          <w:lang w:eastAsia="zh-CN"/>
        </w:rPr>
        <w:t>博物馆</w:t>
      </w:r>
      <w:r>
        <w:rPr>
          <w:rFonts w:hint="eastAsia" w:asciiTheme="minorEastAsia" w:hAnsiTheme="minorEastAsia" w:eastAsiaTheme="minorEastAsia" w:cstheme="minorEastAsia"/>
          <w:bCs/>
          <w:sz w:val="28"/>
          <w:szCs w:val="28"/>
        </w:rPr>
        <w:t>微信公众号</w:t>
      </w:r>
      <w:r>
        <w:rPr>
          <w:rFonts w:hint="eastAsia" w:asciiTheme="minorEastAsia" w:hAnsiTheme="minorEastAsia" w:eastAsiaTheme="minorEastAsia" w:cstheme="minorEastAsia"/>
          <w:bCs/>
          <w:sz w:val="28"/>
          <w:szCs w:val="28"/>
          <w:lang w:eastAsia="zh-CN"/>
        </w:rPr>
        <w:t>、抖音、今日头条等</w:t>
      </w:r>
      <w:r>
        <w:rPr>
          <w:rFonts w:hint="eastAsia" w:asciiTheme="minorEastAsia" w:hAnsiTheme="minorEastAsia" w:eastAsiaTheme="minorEastAsia" w:cstheme="minorEastAsia"/>
          <w:bCs/>
          <w:sz w:val="28"/>
          <w:szCs w:val="28"/>
        </w:rPr>
        <w:t>向外推介，点赞多达数千</w:t>
      </w:r>
      <w:r>
        <w:rPr>
          <w:rFonts w:hint="eastAsia" w:asciiTheme="minorEastAsia" w:hAnsiTheme="minorEastAsia" w:eastAsiaTheme="minorEastAsia" w:cstheme="minorEastAsia"/>
          <w:bCs/>
          <w:sz w:val="28"/>
          <w:szCs w:val="28"/>
          <w:lang w:eastAsia="zh-CN"/>
        </w:rPr>
        <w:t>，同时</w:t>
      </w:r>
      <w:r>
        <w:rPr>
          <w:rFonts w:hint="eastAsia" w:asciiTheme="minorEastAsia" w:hAnsiTheme="minorEastAsia" w:eastAsiaTheme="minorEastAsia" w:cstheme="minorEastAsia"/>
          <w:bCs/>
          <w:sz w:val="28"/>
          <w:szCs w:val="28"/>
          <w:lang w:val="en-US" w:eastAsia="zh-CN"/>
        </w:rPr>
        <w:t>也在</w:t>
      </w:r>
      <w:r>
        <w:rPr>
          <w:rFonts w:hint="eastAsia" w:asciiTheme="minorEastAsia" w:hAnsiTheme="minorEastAsia" w:eastAsiaTheme="minorEastAsia" w:cstheme="minorEastAsia"/>
          <w:bCs/>
          <w:sz w:val="28"/>
          <w:szCs w:val="28"/>
          <w:lang w:eastAsia="zh-CN"/>
        </w:rPr>
        <w:t>《玉山之窗》做宣传</w:t>
      </w:r>
      <w:r>
        <w:rPr>
          <w:rFonts w:hint="eastAsia" w:asciiTheme="minorEastAsia" w:hAnsiTheme="minorEastAsia" w:eastAsiaTheme="minorEastAsia" w:cstheme="minorEastAsia"/>
          <w:bCs/>
          <w:sz w:val="28"/>
          <w:szCs w:val="28"/>
          <w:lang w:val="en-US" w:eastAsia="zh-CN"/>
        </w:rPr>
        <w:t>46期</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七</w:t>
      </w:r>
      <w:r>
        <w:rPr>
          <w:rFonts w:hint="eastAsia" w:asciiTheme="minorEastAsia" w:hAnsiTheme="minorEastAsia" w:eastAsiaTheme="minorEastAsia" w:cstheme="minorEastAsia"/>
          <w:bCs/>
          <w:sz w:val="28"/>
          <w:szCs w:val="28"/>
          <w:lang w:eastAsia="zh-CN"/>
        </w:rPr>
        <w:t>是加强横向交流学习，推介玉山及玉山文化。</w:t>
      </w:r>
    </w:p>
    <w:p>
      <w:pPr>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四、夯实基础，让文博队伍精练强壮</w:t>
      </w:r>
    </w:p>
    <w:p>
      <w:pPr>
        <w:ind w:left="279" w:leftChars="133" w:firstLine="560" w:firstLineChars="200"/>
        <w:rPr>
          <w:rFonts w:hint="default"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rPr>
        <w:t>为培养锻炼造就一支政治强、业务精、作风正</w:t>
      </w:r>
      <w:r>
        <w:rPr>
          <w:rFonts w:hint="eastAsia" w:asciiTheme="minorEastAsia" w:hAnsiTheme="minorEastAsia" w:eastAsiaTheme="minorEastAsia" w:cstheme="minorEastAsia"/>
          <w:sz w:val="28"/>
          <w:szCs w:val="28"/>
          <w:lang w:eastAsia="zh-CN"/>
        </w:rPr>
        <w:t>、敢担当</w:t>
      </w:r>
      <w:r>
        <w:rPr>
          <w:rFonts w:hint="eastAsia" w:asciiTheme="minorEastAsia" w:hAnsiTheme="minorEastAsia" w:eastAsiaTheme="minorEastAsia" w:cstheme="minorEastAsia"/>
          <w:sz w:val="28"/>
          <w:szCs w:val="28"/>
        </w:rPr>
        <w:t>的高素质文博队伍，切实转变工作作风，围绕</w:t>
      </w:r>
      <w:r>
        <w:rPr>
          <w:rFonts w:hint="eastAsia" w:asciiTheme="minorEastAsia" w:hAnsiTheme="minorEastAsia" w:eastAsiaTheme="minorEastAsia" w:cstheme="minorEastAsia"/>
          <w:sz w:val="28"/>
          <w:szCs w:val="28"/>
          <w:lang w:eastAsia="zh-CN"/>
        </w:rPr>
        <w:t>馆里倡导的</w:t>
      </w:r>
      <w:r>
        <w:rPr>
          <w:rFonts w:hint="eastAsia" w:asciiTheme="minorEastAsia" w:hAnsiTheme="minorEastAsia" w:eastAsiaTheme="minorEastAsia" w:cstheme="minorEastAsia"/>
          <w:sz w:val="28"/>
          <w:szCs w:val="28"/>
        </w:rPr>
        <w:t>“三会”即“会做、会写、会说”，着力加强能力建设，提高整体素质。一是坚持学习制度不动摇，集中学习与个人自学相结合，学以致用，学习氛围非常浓厚。二是全面落实</w:t>
      </w:r>
      <w:r>
        <w:rPr>
          <w:rFonts w:hint="eastAsia" w:asciiTheme="minorEastAsia" w:hAnsiTheme="minorEastAsia" w:eastAsiaTheme="minorEastAsia" w:cstheme="minorEastAsia"/>
          <w:sz w:val="28"/>
          <w:szCs w:val="28"/>
          <w:lang w:eastAsia="zh-CN"/>
        </w:rPr>
        <w:t>工作</w:t>
      </w:r>
      <w:r>
        <w:rPr>
          <w:rFonts w:hint="eastAsia" w:asciiTheme="minorEastAsia" w:hAnsiTheme="minorEastAsia" w:eastAsiaTheme="minorEastAsia" w:cstheme="minorEastAsia"/>
          <w:sz w:val="28"/>
          <w:szCs w:val="28"/>
        </w:rPr>
        <w:t>责任制，为群众提供文物咨询、鉴定服务。</w:t>
      </w:r>
      <w:r>
        <w:rPr>
          <w:rFonts w:hint="eastAsia" w:asciiTheme="minorEastAsia" w:hAnsiTheme="minorEastAsia" w:eastAsiaTheme="minorEastAsia" w:cstheme="minorEastAsia"/>
          <w:sz w:val="28"/>
          <w:szCs w:val="28"/>
          <w:lang w:eastAsia="zh-CN"/>
        </w:rPr>
        <w:t>年初就将工作列表落实到人，逐项完成。</w:t>
      </w:r>
      <w:r>
        <w:rPr>
          <w:rFonts w:hint="eastAsia" w:asciiTheme="minorEastAsia" w:hAnsiTheme="minorEastAsia" w:eastAsiaTheme="minorEastAsia" w:cstheme="minorEastAsia"/>
          <w:sz w:val="28"/>
          <w:szCs w:val="28"/>
        </w:rPr>
        <w:t>三是</w:t>
      </w:r>
      <w:r>
        <w:rPr>
          <w:rFonts w:hint="eastAsia" w:asciiTheme="minorEastAsia" w:hAnsiTheme="minorEastAsia" w:eastAsiaTheme="minorEastAsia" w:cstheme="minorEastAsia"/>
          <w:sz w:val="28"/>
          <w:szCs w:val="28"/>
          <w:lang w:eastAsia="zh-CN"/>
        </w:rPr>
        <w:t>常常</w:t>
      </w:r>
      <w:r>
        <w:rPr>
          <w:rFonts w:hint="eastAsia" w:asciiTheme="minorEastAsia" w:hAnsiTheme="minorEastAsia" w:eastAsiaTheme="minorEastAsia" w:cstheme="minorEastAsia"/>
          <w:sz w:val="28"/>
          <w:szCs w:val="28"/>
        </w:rPr>
        <w:t>放弃休息日、节假日休息，</w:t>
      </w:r>
      <w:r>
        <w:rPr>
          <w:rFonts w:hint="eastAsia" w:asciiTheme="minorEastAsia" w:hAnsiTheme="minorEastAsia" w:eastAsiaTheme="minorEastAsia" w:cstheme="minorEastAsia"/>
          <w:sz w:val="28"/>
          <w:szCs w:val="28"/>
          <w:lang w:eastAsia="zh-CN"/>
        </w:rPr>
        <w:t>开展社教活动，确保正常</w:t>
      </w:r>
      <w:r>
        <w:rPr>
          <w:rFonts w:hint="eastAsia" w:asciiTheme="minorEastAsia" w:hAnsiTheme="minorEastAsia" w:eastAsiaTheme="minorEastAsia" w:cstheme="minorEastAsia"/>
          <w:sz w:val="28"/>
          <w:szCs w:val="28"/>
        </w:rPr>
        <w:t>开放。四是开展文物研究，为新农村建设提供服务。五</w:t>
      </w:r>
      <w:r>
        <w:rPr>
          <w:rFonts w:hint="eastAsia" w:asciiTheme="minorEastAsia" w:hAnsiTheme="minorEastAsia" w:eastAsiaTheme="minorEastAsia" w:cstheme="minorEastAsia"/>
          <w:sz w:val="28"/>
          <w:szCs w:val="28"/>
          <w:lang w:eastAsia="zh-CN"/>
        </w:rPr>
        <w:t>是强化考核。制定完善了一套规章制度，把责任落实到人，建立奖惩机制，严格考核、兑现。六是加强业务人员培训学习，提高业务水平，通过外派</w:t>
      </w:r>
      <w:r>
        <w:rPr>
          <w:rFonts w:hint="eastAsia" w:asciiTheme="minorEastAsia" w:hAnsiTheme="minorEastAsia" w:eastAsiaTheme="minorEastAsia" w:cstheme="minorEastAsia"/>
          <w:sz w:val="28"/>
          <w:szCs w:val="28"/>
          <w:lang w:val="en-US" w:eastAsia="zh-CN"/>
        </w:rPr>
        <w:t>20人次前往上饶市进行文博专业技能培训学习；省举办</w:t>
      </w:r>
      <w:r>
        <w:rPr>
          <w:rFonts w:hint="eastAsia" w:asciiTheme="minorEastAsia" w:hAnsiTheme="minorEastAsia" w:eastAsiaTheme="minorEastAsia" w:cstheme="minorEastAsia"/>
          <w:sz w:val="28"/>
          <w:szCs w:val="28"/>
          <w:lang w:eastAsia="zh-CN"/>
        </w:rPr>
        <w:t>讲解员培训班</w:t>
      </w:r>
      <w:r>
        <w:rPr>
          <w:rFonts w:hint="eastAsia" w:asciiTheme="minorEastAsia" w:hAnsiTheme="minorEastAsia" w:eastAsiaTheme="minorEastAsia" w:cstheme="minorEastAsia"/>
          <w:sz w:val="28"/>
          <w:szCs w:val="28"/>
          <w:lang w:val="en-US" w:eastAsia="zh-CN"/>
        </w:rPr>
        <w:t>时派4名讲解员前往学习</w:t>
      </w:r>
      <w:r>
        <w:rPr>
          <w:rFonts w:hint="eastAsia" w:asciiTheme="minorEastAsia" w:hAnsiTheme="minorEastAsia" w:eastAsiaTheme="minorEastAsia" w:cstheme="minorEastAsia"/>
          <w:sz w:val="28"/>
          <w:szCs w:val="28"/>
          <w:lang w:eastAsia="zh-CN"/>
        </w:rPr>
        <w:t>，增强业务能力。七是开展“党建+”活动，</w:t>
      </w:r>
      <w:r>
        <w:rPr>
          <w:rFonts w:hint="eastAsia" w:asciiTheme="minorEastAsia" w:hAnsiTheme="minorEastAsia" w:eastAsiaTheme="minorEastAsia" w:cstheme="minorEastAsia"/>
          <w:sz w:val="28"/>
          <w:szCs w:val="28"/>
          <w:lang w:val="en-US" w:eastAsia="zh-CN"/>
        </w:rPr>
        <w:t>完成“党建三化”建设，</w:t>
      </w:r>
      <w:r>
        <w:rPr>
          <w:rFonts w:hint="eastAsia" w:asciiTheme="minorEastAsia" w:hAnsiTheme="minorEastAsia" w:eastAsiaTheme="minorEastAsia" w:cstheme="minorEastAsia"/>
          <w:sz w:val="28"/>
          <w:szCs w:val="28"/>
          <w:lang w:eastAsia="zh-CN"/>
        </w:rPr>
        <w:t>充分发挥党员先锋模范作用。</w:t>
      </w:r>
      <w:r>
        <w:rPr>
          <w:rFonts w:hint="eastAsia" w:asciiTheme="minorEastAsia" w:hAnsiTheme="minorEastAsia" w:eastAsiaTheme="minorEastAsia" w:cstheme="minorEastAsia"/>
          <w:sz w:val="28"/>
          <w:szCs w:val="28"/>
          <w:lang w:val="en-US" w:eastAsia="zh-CN"/>
        </w:rPr>
        <w:t>八是</w:t>
      </w:r>
      <w:r>
        <w:rPr>
          <w:rFonts w:hint="eastAsia" w:asciiTheme="minorEastAsia" w:hAnsiTheme="minorEastAsia" w:eastAsiaTheme="minorEastAsia" w:cstheme="minorEastAsia"/>
          <w:sz w:val="28"/>
          <w:szCs w:val="28"/>
          <w:lang w:eastAsia="zh-CN"/>
        </w:rPr>
        <w:t>做好扶贫工作，</w:t>
      </w:r>
      <w:r>
        <w:rPr>
          <w:rFonts w:hint="eastAsia" w:asciiTheme="minorEastAsia" w:hAnsiTheme="minorEastAsia" w:eastAsiaTheme="minorEastAsia" w:cstheme="minorEastAsia"/>
          <w:sz w:val="28"/>
          <w:szCs w:val="28"/>
          <w:lang w:val="en-US" w:eastAsia="zh-CN"/>
        </w:rPr>
        <w:t>坚持每月下乡走访，调查了解贫困户的切实需求，根据实际情况，制定精准措施帮助贫困户脱贫致富</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九是工会举办“跳绳”比赛，加强日常锻炼，丰富业余生活。</w:t>
      </w:r>
    </w:p>
    <w:p>
      <w:pPr>
        <w:numPr>
          <w:ilvl w:val="0"/>
          <w:numId w:val="2"/>
        </w:numPr>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多措并举，让</w:t>
      </w:r>
      <w:r>
        <w:rPr>
          <w:rFonts w:hint="eastAsia" w:asciiTheme="minorEastAsia" w:hAnsiTheme="minorEastAsia" w:eastAsiaTheme="minorEastAsia" w:cstheme="minorEastAsia"/>
          <w:b/>
          <w:sz w:val="28"/>
          <w:szCs w:val="28"/>
          <w:lang w:eastAsia="zh-CN"/>
        </w:rPr>
        <w:t>服务更加温馨体贴</w:t>
      </w:r>
      <w:r>
        <w:rPr>
          <w:rFonts w:hint="eastAsia" w:asciiTheme="minorEastAsia" w:hAnsiTheme="minorEastAsia" w:eastAsiaTheme="minorEastAsia" w:cstheme="minorEastAsia"/>
          <w:b/>
          <w:sz w:val="28"/>
          <w:szCs w:val="28"/>
          <w:lang w:val="en-US" w:eastAsia="zh-CN"/>
        </w:rPr>
        <w:t xml:space="preserve"> </w:t>
      </w:r>
    </w:p>
    <w:p>
      <w:pPr>
        <w:numPr>
          <w:ilvl w:val="0"/>
          <w:numId w:val="0"/>
        </w:numPr>
        <w:ind w:left="279" w:leftChars="133" w:firstLine="560" w:firstLineChars="200"/>
        <w:rPr>
          <w:rFonts w:hint="default" w:asciiTheme="minorEastAsia" w:hAnsiTheme="minorEastAsia" w:eastAsiaTheme="minorEastAsia" w:cstheme="minorEastAsia"/>
          <w:b/>
          <w:sz w:val="28"/>
          <w:szCs w:val="28"/>
          <w:lang w:val="en-US"/>
        </w:rPr>
      </w:pPr>
      <w:r>
        <w:rPr>
          <w:rFonts w:hint="eastAsia" w:asciiTheme="minorEastAsia" w:hAnsiTheme="minorEastAsia" w:eastAsiaTheme="minorEastAsia" w:cstheme="minorEastAsia"/>
          <w:bCs/>
          <w:sz w:val="28"/>
          <w:szCs w:val="28"/>
        </w:rPr>
        <w:t>博物馆陈列展览对弘扬优秀传统文化、传播科学文化知识、践行社会主义核心价值观具有十分重要的作用。我们采取多种措施，想方设法让收藏在库房的文物活起来，</w:t>
      </w:r>
      <w:r>
        <w:rPr>
          <w:rFonts w:hint="eastAsia" w:asciiTheme="minorEastAsia" w:hAnsiTheme="minorEastAsia" w:eastAsiaTheme="minorEastAsia" w:cstheme="minorEastAsia"/>
          <w:bCs/>
          <w:sz w:val="28"/>
          <w:szCs w:val="28"/>
          <w:lang w:eastAsia="zh-CN"/>
        </w:rPr>
        <w:t>充分发挥“新时代文明实践中心”作用，</w:t>
      </w:r>
      <w:r>
        <w:rPr>
          <w:rFonts w:hint="eastAsia" w:asciiTheme="minorEastAsia" w:hAnsiTheme="minorEastAsia" w:eastAsiaTheme="minorEastAsia" w:cstheme="minorEastAsia"/>
          <w:bCs/>
          <w:sz w:val="28"/>
          <w:szCs w:val="28"/>
        </w:rPr>
        <w:t>让更多的人走进博物馆，了解博物馆，感受博物馆里中国文化的无穷魅力。</w:t>
      </w:r>
      <w:r>
        <w:rPr>
          <w:rFonts w:hint="eastAsia" w:asciiTheme="minorEastAsia" w:hAnsiTheme="minorEastAsia" w:eastAsiaTheme="minorEastAsia" w:cstheme="minorEastAsia"/>
          <w:bCs/>
          <w:sz w:val="28"/>
          <w:szCs w:val="28"/>
          <w:lang w:val="en-US" w:eastAsia="zh-CN"/>
        </w:rPr>
        <w:t>截止今年12月中旬</w:t>
      </w:r>
      <w:r>
        <w:rPr>
          <w:rFonts w:hint="eastAsia" w:asciiTheme="minorEastAsia" w:hAnsiTheme="minorEastAsia" w:eastAsiaTheme="minorEastAsia" w:cstheme="minorEastAsia"/>
          <w:bCs/>
          <w:sz w:val="28"/>
          <w:szCs w:val="28"/>
          <w:lang w:eastAsia="zh-CN"/>
        </w:rPr>
        <w:t>观众达</w:t>
      </w:r>
      <w:r>
        <w:rPr>
          <w:rFonts w:hint="eastAsia" w:asciiTheme="minorEastAsia" w:hAnsiTheme="minorEastAsia" w:eastAsiaTheme="minorEastAsia" w:cstheme="minorEastAsia"/>
          <w:bCs/>
          <w:sz w:val="28"/>
          <w:szCs w:val="28"/>
          <w:lang w:val="en-US" w:eastAsia="zh-CN"/>
        </w:rPr>
        <w:t xml:space="preserve"> 79740人次，其中青少年观众达3万人次；接待参观团近200批次，4800余人，其中青少年团队50批次，3800余人。</w:t>
      </w:r>
      <w:r>
        <w:rPr>
          <w:rFonts w:hint="eastAsia" w:asciiTheme="minorEastAsia" w:hAnsiTheme="minorEastAsia" w:eastAsiaTheme="minorEastAsia" w:cstheme="minorEastAsia"/>
          <w:bCs/>
          <w:sz w:val="28"/>
          <w:szCs w:val="28"/>
        </w:rPr>
        <w:t>一是</w:t>
      </w:r>
      <w:r>
        <w:rPr>
          <w:rFonts w:hint="eastAsia" w:asciiTheme="minorEastAsia" w:hAnsiTheme="minorEastAsia" w:eastAsiaTheme="minorEastAsia" w:cstheme="minorEastAsia"/>
          <w:bCs/>
          <w:sz w:val="28"/>
          <w:szCs w:val="28"/>
          <w:lang w:eastAsia="zh-CN"/>
        </w:rPr>
        <w:t>克服人手不足，</w:t>
      </w:r>
      <w:r>
        <w:rPr>
          <w:rFonts w:hint="eastAsia" w:asciiTheme="minorEastAsia" w:hAnsiTheme="minorEastAsia" w:eastAsiaTheme="minorEastAsia" w:cstheme="minorEastAsia"/>
          <w:bCs/>
          <w:sz w:val="28"/>
          <w:szCs w:val="28"/>
        </w:rPr>
        <w:t>确保开放时间。二是增强服务意识，提供免费储物、免费讲解、免费导览</w:t>
      </w:r>
      <w:r>
        <w:rPr>
          <w:rFonts w:hint="eastAsia" w:asciiTheme="minorEastAsia" w:hAnsiTheme="minorEastAsia" w:eastAsiaTheme="minorEastAsia" w:cstheme="minorEastAsia"/>
          <w:bCs/>
          <w:sz w:val="28"/>
          <w:szCs w:val="28"/>
          <w:lang w:eastAsia="zh-CN"/>
        </w:rPr>
        <w:t>、免费</w:t>
      </w:r>
      <w:r>
        <w:rPr>
          <w:rFonts w:hint="eastAsia" w:asciiTheme="minorEastAsia" w:hAnsiTheme="minorEastAsia" w:eastAsiaTheme="minorEastAsia" w:cstheme="minorEastAsia"/>
          <w:bCs/>
          <w:sz w:val="28"/>
          <w:szCs w:val="28"/>
          <w:lang w:val="en-US" w:eastAsia="zh-CN"/>
        </w:rPr>
        <w:t>wifi</w:t>
      </w:r>
      <w:r>
        <w:rPr>
          <w:rFonts w:hint="eastAsia" w:asciiTheme="minorEastAsia" w:hAnsiTheme="minorEastAsia" w:eastAsiaTheme="minorEastAsia" w:cstheme="minorEastAsia"/>
          <w:bCs/>
          <w:sz w:val="28"/>
          <w:szCs w:val="28"/>
        </w:rPr>
        <w:t>等多项服务。三是建立志愿者讲解员队伍。</w:t>
      </w:r>
      <w:r>
        <w:rPr>
          <w:rFonts w:hint="eastAsia" w:asciiTheme="minorEastAsia" w:hAnsiTheme="minorEastAsia" w:eastAsiaTheme="minorEastAsia" w:cstheme="minorEastAsia"/>
          <w:bCs/>
          <w:sz w:val="28"/>
          <w:szCs w:val="28"/>
          <w:lang w:eastAsia="zh-CN"/>
        </w:rPr>
        <w:t>培养“小小讲解员”，</w:t>
      </w:r>
      <w:r>
        <w:rPr>
          <w:rFonts w:hint="eastAsia" w:ascii="宋体" w:hAnsi="宋体" w:eastAsia="宋体" w:cs="宋体"/>
          <w:b w:val="0"/>
          <w:i w:val="0"/>
          <w:caps w:val="0"/>
          <w:color w:val="auto"/>
          <w:spacing w:val="8"/>
          <w:sz w:val="28"/>
          <w:szCs w:val="28"/>
          <w:shd w:val="clear" w:color="auto" w:fill="FFFFFF"/>
          <w:lang w:val="en-US" w:eastAsia="zh-CN"/>
        </w:rPr>
        <w:t>2020年8月，首批21名小讲解员正式上岗，同时</w:t>
      </w:r>
      <w:r>
        <w:rPr>
          <w:rFonts w:hint="eastAsia" w:asciiTheme="minorEastAsia" w:hAnsiTheme="minorEastAsia" w:eastAsiaTheme="minorEastAsia" w:cstheme="minorEastAsia"/>
          <w:bCs/>
          <w:sz w:val="28"/>
          <w:szCs w:val="28"/>
          <w:lang w:eastAsia="zh-CN"/>
        </w:rPr>
        <w:t>常年招收志愿者讲解员，为广大观众服务。四是微笑服务，不管是讲解员还是保安人员，对待观众都要求态度诚恳，热情周到，让观众在参观中体会我们的温馨。</w:t>
      </w:r>
      <w:r>
        <w:rPr>
          <w:rFonts w:hint="eastAsia" w:asciiTheme="minorEastAsia" w:hAnsiTheme="minorEastAsia" w:eastAsiaTheme="minorEastAsia" w:cstheme="minorEastAsia"/>
          <w:bCs/>
          <w:sz w:val="28"/>
          <w:szCs w:val="28"/>
          <w:lang w:val="en-US" w:eastAsia="zh-CN"/>
        </w:rPr>
        <w:t>五是</w:t>
      </w:r>
      <w:r>
        <w:rPr>
          <w:rFonts w:hint="eastAsia" w:asciiTheme="minorEastAsia" w:hAnsiTheme="minorEastAsia" w:eastAsiaTheme="minorEastAsia" w:cstheme="minorEastAsia"/>
          <w:kern w:val="2"/>
          <w:sz w:val="28"/>
          <w:szCs w:val="28"/>
          <w:lang w:val="en-US" w:eastAsia="zh-CN" w:bidi="ar-SA"/>
        </w:rPr>
        <w:t>面对这场突如其来的新型冠状病毒肺炎疫情，博物馆自接到上级主管部门通知后，以最快速度通过微信公众号，张贴公告等形式，对外发布闭馆通知，取消场馆内的所有活动。博物馆领导非常重视，组织召开会议，成立疫情防控领导小组。同时馆内应对疫情制定了疫情防控工作方案、疫情防控应急预案。购买疫情防疫物资，强化防疫措施，落实责任。</w:t>
      </w:r>
    </w:p>
    <w:p>
      <w:pPr>
        <w:numPr>
          <w:ilvl w:val="0"/>
          <w:numId w:val="0"/>
        </w:numPr>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bCs w:val="0"/>
          <w:sz w:val="28"/>
          <w:szCs w:val="28"/>
          <w:lang w:eastAsia="zh-CN"/>
        </w:rPr>
        <w:t>六</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
          <w:sz w:val="28"/>
          <w:szCs w:val="28"/>
          <w:lang w:eastAsia="zh-CN"/>
        </w:rPr>
        <w:t>因人施教，让社教活动丰富多彩</w:t>
      </w:r>
    </w:p>
    <w:p>
      <w:pPr>
        <w:keepNext w:val="0"/>
        <w:keepLines w:val="0"/>
        <w:pageBreakBefore w:val="0"/>
        <w:widowControl w:val="0"/>
        <w:numPr>
          <w:ilvl w:val="0"/>
          <w:numId w:val="0"/>
        </w:numPr>
        <w:kinsoku/>
        <w:wordWrap/>
        <w:overflowPunct/>
        <w:topLinePunct w:val="0"/>
        <w:autoSpaceDE/>
        <w:autoSpaceDN/>
        <w:bidi w:val="0"/>
        <w:adjustRightInd/>
        <w:snapToGrid/>
        <w:ind w:leftChars="150"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为直观地引导广大群众感受玉山深厚的历史文化底蕴和中华民族悠久的历史文明，我馆以“馆内馆外、线上线下”宣传教育活动项目为载体,广泛开展社会教育活动。</w:t>
      </w:r>
    </w:p>
    <w:p>
      <w:pPr>
        <w:keepNext w:val="0"/>
        <w:keepLines w:val="0"/>
        <w:pageBreakBefore w:val="0"/>
        <w:widowControl w:val="0"/>
        <w:kinsoku/>
        <w:wordWrap/>
        <w:overflowPunct/>
        <w:topLinePunct w:val="0"/>
        <w:autoSpaceDE/>
        <w:autoSpaceDN/>
        <w:bidi w:val="0"/>
        <w:adjustRightInd/>
        <w:snapToGrid/>
        <w:ind w:left="279" w:leftChars="133" w:firstLine="560" w:firstLineChars="200"/>
        <w:jc w:val="both"/>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b w:val="0"/>
          <w:bCs w:val="0"/>
          <w:sz w:val="28"/>
          <w:szCs w:val="28"/>
          <w:lang w:val="en-US" w:eastAsia="zh-CN"/>
        </w:rPr>
        <w:t>（一）</w:t>
      </w:r>
      <w:r>
        <w:rPr>
          <w:rFonts w:hint="eastAsia" w:asciiTheme="minorEastAsia" w:hAnsiTheme="minorEastAsia" w:eastAsiaTheme="minorEastAsia" w:cstheme="minorEastAsia"/>
          <w:kern w:val="2"/>
          <w:sz w:val="28"/>
          <w:szCs w:val="28"/>
          <w:lang w:val="en-US" w:eastAsia="zh-CN" w:bidi="ar-SA"/>
        </w:rPr>
        <w:t>2020年5月18日是第44个国际博物馆日，今年博物馆日的主题是“致力于平等的博物馆：多元和包容”。为搭建博物馆与公众沟通和互动的平台，加深公众对博物馆的了解与认同，玉山博物馆在国际博物馆日期间举办了丰富多彩的活动，主要活动有这几项：1、“我与玉山博物馆”——2020年“5•18国际博物馆日”征文活动 ；2、观众精彩留言展示；3、悬挂标语、发放宣传资料；4、举办中国文化和自然遗产日活动；5、开展“浓情过端午，巧手制香囊”活动，让孩子们动手制作香囊，感受汉文化魅力；6暑期开展拓片制作活动，丰富孩子们的暑期生活；7、“小小讲解员培训班”：让学生初步了解博物馆讲解员平时工作以及博物馆文物背后的故事等；8、七夕“纤手弄巧，瑶簪流年”活动，七夕习俗为小朋友准备了精彩纷呈的穿针和串珠游戏，培养孩子的动手能力，同时使他们对中华优秀传统文化有更深切的了解；9、国庆、中秋双节开展“月满中秋，欢度国庆”社教活动，精彩纷呈的灯谜吸引了众多游人驻足，感受了灯谜文化的魅力；10、协办全县青年干部“听党话 跟党走—扶贫之歌”演讲比赛；11、开展‘五进’展览活动；12、协办省文联“万名文艺家下基层”活动走进玉山博物馆；13、暑期开展拓片制作活动，丰富孩子们的暑期生活；14、11月开始开展文物盘点核查工作，对库房文物进行再清查，做好账物分管；15、制作“赞美玉山”诗句精美手袋书，并赠送给参观观众；16、举办上饶市“三区人才”培训活动“拓片制作”培训班；17、开展“大学习、大会战、大提升、大化解”活动。活动形式多样，通过在馆大门口悬挂博物馆日主题宣传横幅；向公众发放《中华人民共和国文物保护法》、《博物馆条例》，汪应辰、黄家驷书籍以及报刊等宣传资料10000余份。此次活动丰富了人民群众的文化生活，同时也对文物法律、法规进行了有关的宣传，该活动对提高全民共同参与文物保护起到积极宣传的作用。</w:t>
      </w:r>
    </w:p>
    <w:p>
      <w:pPr>
        <w:keepNext w:val="0"/>
        <w:keepLines w:val="0"/>
        <w:pageBreakBefore w:val="0"/>
        <w:widowControl w:val="0"/>
        <w:numPr>
          <w:ilvl w:val="0"/>
          <w:numId w:val="0"/>
        </w:numPr>
        <w:kinsoku/>
        <w:wordWrap/>
        <w:overflowPunct/>
        <w:topLinePunct w:val="0"/>
        <w:autoSpaceDE/>
        <w:autoSpaceDN/>
        <w:bidi w:val="0"/>
        <w:adjustRightInd/>
        <w:snapToGrid/>
        <w:ind w:leftChars="150" w:firstLine="560" w:firstLineChars="200"/>
        <w:jc w:val="both"/>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玉山县博物馆活动精彩纷呈，分别被《江西日报》和中国发展网点赞。</w:t>
      </w:r>
    </w:p>
    <w:p>
      <w:pPr>
        <w:keepNext w:val="0"/>
        <w:keepLines w:val="0"/>
        <w:pageBreakBefore w:val="0"/>
        <w:widowControl w:val="0"/>
        <w:numPr>
          <w:ilvl w:val="0"/>
          <w:numId w:val="0"/>
        </w:numPr>
        <w:kinsoku/>
        <w:wordWrap/>
        <w:overflowPunct/>
        <w:topLinePunct w:val="0"/>
        <w:autoSpaceDE/>
        <w:autoSpaceDN/>
        <w:bidi w:val="0"/>
        <w:adjustRightInd/>
        <w:snapToGrid/>
        <w:ind w:left="279" w:leftChars="133" w:firstLine="560" w:firstLineChars="200"/>
        <w:jc w:val="both"/>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二）我馆积极响应教育部、国家文物局文件精神，积极开发博物馆教育资源，拓宽教育方式途径，深化博物馆“第二课堂”体验内容。作为玉山县学生社会实践基地，与玉山县众多学校签订了《玉山县博物馆共建协议》，发挥博物馆“第二课堂”教育作用，让学生感受灿烂的玉山文化魅力。</w:t>
      </w:r>
    </w:p>
    <w:p>
      <w:pPr>
        <w:keepNext w:val="0"/>
        <w:keepLines w:val="0"/>
        <w:pageBreakBefore w:val="0"/>
        <w:widowControl w:val="0"/>
        <w:kinsoku/>
        <w:wordWrap/>
        <w:overflowPunct/>
        <w:topLinePunct w:val="0"/>
        <w:autoSpaceDE/>
        <w:autoSpaceDN/>
        <w:bidi w:val="0"/>
        <w:adjustRightInd/>
        <w:snapToGrid/>
        <w:ind w:left="279" w:leftChars="133" w:firstLine="560" w:firstLineChars="200"/>
        <w:jc w:val="both"/>
        <w:textAlignment w:val="auto"/>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kern w:val="2"/>
          <w:sz w:val="28"/>
          <w:szCs w:val="28"/>
          <w:lang w:val="en-US" w:eastAsia="zh-CN" w:bidi="ar-SA"/>
        </w:rPr>
        <w:t>（三）</w:t>
      </w:r>
      <w:r>
        <w:rPr>
          <w:rFonts w:hint="default" w:asciiTheme="minorEastAsia" w:hAnsiTheme="minorEastAsia" w:eastAsiaTheme="minorEastAsia" w:cstheme="minorEastAsia"/>
          <w:kern w:val="2"/>
          <w:sz w:val="28"/>
          <w:szCs w:val="28"/>
          <w:lang w:val="en-US" w:eastAsia="zh-CN" w:bidi="ar-SA"/>
        </w:rPr>
        <w:t>继续开展志愿者服务活动。继续开展好“梦起</w:t>
      </w:r>
      <w:r>
        <w:rPr>
          <w:rFonts w:hint="eastAsia" w:asciiTheme="minorEastAsia" w:hAnsiTheme="minorEastAsia" w:eastAsiaTheme="minorEastAsia" w:cstheme="minorEastAsia"/>
          <w:kern w:val="2"/>
          <w:sz w:val="28"/>
          <w:szCs w:val="28"/>
          <w:lang w:val="en-US" w:eastAsia="zh-CN" w:bidi="ar-SA"/>
        </w:rPr>
        <w:t>玉山</w:t>
      </w:r>
      <w:r>
        <w:rPr>
          <w:rFonts w:hint="default" w:asciiTheme="minorEastAsia" w:hAnsiTheme="minorEastAsia" w:eastAsiaTheme="minorEastAsia" w:cstheme="minorEastAsia"/>
          <w:kern w:val="2"/>
          <w:sz w:val="28"/>
          <w:szCs w:val="28"/>
          <w:lang w:val="en-US" w:eastAsia="zh-CN" w:bidi="ar-SA"/>
        </w:rPr>
        <w:t>”馆校合作项目，以及做好学生志愿者培训工作。</w:t>
      </w:r>
    </w:p>
    <w:p>
      <w:pPr>
        <w:numPr>
          <w:ilvl w:val="0"/>
          <w:numId w:val="0"/>
        </w:numPr>
        <w:ind w:leftChars="200"/>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val="en-US" w:eastAsia="zh-CN"/>
        </w:rPr>
        <w:t>七、</w:t>
      </w:r>
      <w:r>
        <w:rPr>
          <w:rFonts w:hint="eastAsia" w:asciiTheme="minorEastAsia" w:hAnsiTheme="minorEastAsia" w:eastAsiaTheme="minorEastAsia" w:cstheme="minorEastAsia"/>
          <w:b/>
          <w:bCs/>
          <w:sz w:val="28"/>
          <w:szCs w:val="28"/>
          <w:lang w:eastAsia="zh-CN"/>
        </w:rPr>
        <w:t>开拓创新，各项工作有声有色</w:t>
      </w:r>
    </w:p>
    <w:p>
      <w:pPr>
        <w:ind w:left="279" w:leftChars="133" w:firstLine="560" w:firstLineChars="200"/>
        <w:rPr>
          <w:rFonts w:hint="eastAsia" w:asciiTheme="minorEastAsia" w:hAnsiTheme="minorEastAsia" w:eastAsiaTheme="minorEastAsia" w:cstheme="minorEastAsia"/>
          <w:bCs/>
          <w:sz w:val="28"/>
          <w:szCs w:val="28"/>
          <w:lang w:val="en-US" w:eastAsia="zh-CN"/>
        </w:rPr>
      </w:pPr>
      <w:r>
        <w:rPr>
          <w:rFonts w:hint="eastAsia" w:ascii="宋体" w:hAnsi="宋体" w:cs="宋体"/>
          <w:sz w:val="28"/>
          <w:szCs w:val="28"/>
        </w:rPr>
        <w:t>博物馆自开放以来，</w:t>
      </w:r>
      <w:r>
        <w:rPr>
          <w:rFonts w:hint="eastAsia" w:ascii="宋体" w:hAnsi="宋体" w:cs="宋体"/>
          <w:sz w:val="28"/>
          <w:szCs w:val="28"/>
          <w:lang w:val="en-US" w:eastAsia="zh-CN"/>
        </w:rPr>
        <w:t>不断进行开拓创新</w:t>
      </w:r>
      <w:r>
        <w:rPr>
          <w:rFonts w:hint="eastAsia" w:ascii="宋体" w:hAnsi="宋体" w:cs="宋体"/>
          <w:sz w:val="28"/>
          <w:szCs w:val="28"/>
        </w:rPr>
        <w:t>，成效显著。我们张开热情的双手，欢迎八方观众，得到领导的高度肯定、支持与鼓励，得到广大观众的赞许，好评如潮</w:t>
      </w:r>
      <w:r>
        <w:rPr>
          <w:rFonts w:hint="eastAsia" w:ascii="宋体" w:hAnsi="宋体" w:cs="宋体"/>
          <w:sz w:val="28"/>
          <w:szCs w:val="28"/>
          <w:lang w:eastAsia="zh-CN"/>
        </w:rPr>
        <w:t>。各项工作有声有色。一是守住安全工作底线。我们牢记安全责任，始终强化管理，确保安全。</w:t>
      </w:r>
      <w:r>
        <w:rPr>
          <w:rFonts w:hint="eastAsia" w:ascii="宋体" w:hAnsi="宋体" w:cs="宋体"/>
          <w:sz w:val="28"/>
          <w:szCs w:val="28"/>
          <w:lang w:val="en-US" w:eastAsia="zh-CN"/>
        </w:rPr>
        <w:t>1.</w:t>
      </w:r>
      <w:r>
        <w:rPr>
          <w:rFonts w:hint="eastAsia" w:ascii="宋体" w:hAnsi="宋体" w:cs="宋体"/>
          <w:sz w:val="28"/>
          <w:szCs w:val="28"/>
          <w:lang w:eastAsia="zh-CN"/>
        </w:rPr>
        <w:t>派出</w:t>
      </w:r>
      <w:r>
        <w:rPr>
          <w:rFonts w:hint="eastAsia" w:ascii="宋体" w:hAnsi="宋体" w:cs="宋体"/>
          <w:sz w:val="28"/>
          <w:szCs w:val="28"/>
          <w:lang w:val="en-US" w:eastAsia="zh-CN"/>
        </w:rPr>
        <w:t>2名工作人员参加消防培训，平常加强对消防安防的检查，发现问题及时整改。增加了电子围栏、安检门、灭火器。2.邀请上饶防火中心来馆举行消防安全培训2次，提高干部职工安全意识和增强操作技能。二完成馆标设计、版权商标注册，5·18国际博物馆日正式启用。三是配合县里开展“双创”活动。四是关心干部职工的身体健康，由馆工会组织健康体检，建立健康档案。</w:t>
      </w:r>
      <w:r>
        <w:rPr>
          <w:rFonts w:hint="eastAsia" w:asciiTheme="minorEastAsia" w:hAnsiTheme="minorEastAsia" w:eastAsiaTheme="minorEastAsia" w:cstheme="minorEastAsia"/>
          <w:bCs/>
          <w:sz w:val="28"/>
          <w:szCs w:val="28"/>
        </w:rPr>
        <w:t>五是</w:t>
      </w:r>
      <w:r>
        <w:rPr>
          <w:rFonts w:hint="eastAsia" w:asciiTheme="minorEastAsia" w:hAnsiTheme="minorEastAsia" w:eastAsiaTheme="minorEastAsia" w:cstheme="minorEastAsia"/>
          <w:bCs/>
          <w:sz w:val="28"/>
          <w:szCs w:val="28"/>
          <w:lang w:eastAsia="zh-CN"/>
        </w:rPr>
        <w:t>聘请了5位玉山文化知名学者担任“博物馆乡土历史文化顾问”。聘请了4名文物与讲解专家，指导开展业务交流培训。六是</w:t>
      </w:r>
      <w:r>
        <w:rPr>
          <w:rFonts w:hint="eastAsia" w:asciiTheme="minorEastAsia" w:hAnsiTheme="minorEastAsia" w:eastAsiaTheme="minorEastAsia" w:cstheme="minorEastAsia"/>
          <w:bCs/>
          <w:sz w:val="28"/>
          <w:szCs w:val="28"/>
          <w:lang w:val="en-US" w:eastAsia="zh-CN"/>
        </w:rPr>
        <w:t>做好阎立本墓工程验收工作和玉山博物馆创文环境整治及瓦屋面漏水、内外墙维修工作。</w:t>
      </w:r>
    </w:p>
    <w:p>
      <w:pPr>
        <w:keepNext w:val="0"/>
        <w:keepLines w:val="0"/>
        <w:pageBreakBefore w:val="0"/>
        <w:widowControl w:val="0"/>
        <w:numPr>
          <w:ilvl w:val="0"/>
          <w:numId w:val="0"/>
        </w:numPr>
        <w:kinsoku/>
        <w:wordWrap/>
        <w:overflowPunct/>
        <w:topLinePunct w:val="0"/>
        <w:autoSpaceDE/>
        <w:autoSpaceDN/>
        <w:bidi w:val="0"/>
        <w:adjustRightInd/>
        <w:snapToGrid/>
        <w:ind w:left="279" w:leftChars="133" w:firstLine="560" w:firstLineChars="200"/>
        <w:jc w:val="both"/>
        <w:textAlignment w:val="auto"/>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2020年还是等级馆申报的重要一年，我馆全力以赴做好等级馆申报工作，全馆上下，各部门相互配合工作，从1月份开始就着手藏品测量、拍照、登记、定级、建档等工作。藏品数由原来的一千多件增加到3022件，等级文物评定由44件增加到496件。各部门对照评定要求认真收集整理资料，在会议上多次重点强调相关内容，紧张筹备，认真细致。并根据要求建立玉山博物馆网站，把所有资料上传到网站上，在12月21日我馆成功获评国家二级博物馆。</w:t>
      </w:r>
    </w:p>
    <w:p>
      <w:pPr>
        <w:keepNext w:val="0"/>
        <w:keepLines w:val="0"/>
        <w:pageBreakBefore w:val="0"/>
        <w:widowControl w:val="0"/>
        <w:numPr>
          <w:ilvl w:val="0"/>
          <w:numId w:val="0"/>
        </w:numPr>
        <w:kinsoku/>
        <w:wordWrap/>
        <w:overflowPunct/>
        <w:topLinePunct w:val="0"/>
        <w:autoSpaceDE/>
        <w:autoSpaceDN/>
        <w:bidi w:val="0"/>
        <w:adjustRightInd/>
        <w:snapToGrid/>
        <w:ind w:left="279" w:leftChars="133" w:firstLine="560" w:firstLineChars="200"/>
        <w:jc w:val="both"/>
        <w:textAlignment w:val="auto"/>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在等级馆申报的过程中我们查缺补漏，把以前还没有及时完成的工作全部补充完成，把馆舍、科研、展览等全面提质升级，夯实了数字博物馆和智慧博物馆工作，真真正正的做到了全面的提质升级。</w:t>
      </w:r>
    </w:p>
    <w:p>
      <w:pPr>
        <w:keepNext w:val="0"/>
        <w:keepLines w:val="0"/>
        <w:pageBreakBefore w:val="0"/>
        <w:widowControl w:val="0"/>
        <w:numPr>
          <w:ilvl w:val="0"/>
          <w:numId w:val="0"/>
        </w:numPr>
        <w:kinsoku/>
        <w:wordWrap/>
        <w:overflowPunct/>
        <w:topLinePunct w:val="0"/>
        <w:autoSpaceDE/>
        <w:autoSpaceDN/>
        <w:bidi w:val="0"/>
        <w:adjustRightInd/>
        <w:snapToGrid/>
        <w:ind w:left="279" w:leftChars="133" w:firstLine="560" w:firstLineChars="200"/>
        <w:jc w:val="both"/>
        <w:textAlignment w:val="auto"/>
        <w:rPr>
          <w:rFonts w:hint="default"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在今年的江西省博物馆学会换届选举中，我馆以县级馆荣获</w:t>
      </w:r>
      <w:r>
        <w:rPr>
          <w:rFonts w:hint="eastAsia" w:asciiTheme="minorEastAsia" w:hAnsiTheme="minorEastAsia" w:eastAsiaTheme="minorEastAsia" w:cstheme="minorEastAsia"/>
          <w:sz w:val="28"/>
          <w:szCs w:val="28"/>
          <w:lang w:val="en-US" w:eastAsia="zh-CN"/>
        </w:rPr>
        <w:t>江西省博物馆学会第四届理事会常务理事单位</w:t>
      </w:r>
      <w:r>
        <w:rPr>
          <w:rFonts w:hint="eastAsia" w:asciiTheme="minorEastAsia" w:hAnsiTheme="minorEastAsia" w:eastAsiaTheme="minorEastAsia" w:cstheme="minorEastAsia"/>
          <w:b w:val="0"/>
          <w:bCs/>
          <w:sz w:val="28"/>
          <w:szCs w:val="28"/>
          <w:lang w:val="en-US" w:eastAsia="zh-CN"/>
        </w:rPr>
        <w:t>，在全省县级馆中仅有3个；同时，在2019年全省博物馆免费开放绩效评估荣获优秀等次。</w:t>
      </w:r>
    </w:p>
    <w:p>
      <w:pPr>
        <w:ind w:left="279" w:leftChars="133" w:firstLine="560" w:firstLineChars="200"/>
        <w:rPr>
          <w:rFonts w:hint="eastAsia" w:ascii="宋体" w:hAnsi="宋体" w:cs="宋体"/>
          <w:b/>
          <w:bCs/>
          <w:sz w:val="36"/>
          <w:szCs w:val="36"/>
          <w:lang w:val="en-US" w:eastAsia="zh-CN"/>
        </w:rPr>
      </w:pPr>
      <w:r>
        <w:rPr>
          <w:rFonts w:hint="eastAsia" w:ascii="宋体" w:hAnsi="宋体" w:cs="宋体"/>
          <w:sz w:val="28"/>
          <w:szCs w:val="28"/>
        </w:rPr>
        <w:t>习近平总书记强调，博物馆是保护和传承人类文明的重要殿堂，是连接过去、现在、未来的桥梁，在促进世界文明交流互鉴方面具有特殊作用。中国各类博物馆不仅是中国历史的保存者和记录者，也是当代中国人民为实现中华民族伟大复兴的中国梦而奋斗的见证者和参与者。</w:t>
      </w:r>
      <w:r>
        <w:rPr>
          <w:rFonts w:hint="eastAsia" w:ascii="宋体" w:hAnsi="宋体" w:cs="宋体"/>
          <w:sz w:val="28"/>
          <w:szCs w:val="28"/>
          <w:lang w:eastAsia="zh-CN"/>
        </w:rPr>
        <w:t>回顾过去，展望未来，</w:t>
      </w:r>
      <w:r>
        <w:rPr>
          <w:rFonts w:hint="eastAsia" w:ascii="宋体" w:hAnsi="宋体" w:cs="宋体"/>
          <w:sz w:val="28"/>
          <w:szCs w:val="28"/>
        </w:rPr>
        <w:t>任重道远</w:t>
      </w:r>
      <w:r>
        <w:rPr>
          <w:rFonts w:hint="eastAsia" w:ascii="宋体" w:hAnsi="宋体" w:cs="宋体"/>
          <w:sz w:val="28"/>
          <w:szCs w:val="28"/>
          <w:lang w:eastAsia="zh-CN"/>
        </w:rPr>
        <w:t>。我们面临新形势、新特点，人才缺乏，经费不足，</w:t>
      </w:r>
      <w:r>
        <w:rPr>
          <w:rFonts w:hint="eastAsia" w:ascii="宋体" w:hAnsi="宋体" w:cs="宋体"/>
          <w:sz w:val="28"/>
          <w:szCs w:val="28"/>
          <w:lang w:val="en-US" w:eastAsia="zh-CN"/>
        </w:rPr>
        <w:t>工作主动性不够，对工作不够了解，素质能力与馆发展不相适应等问题，</w:t>
      </w:r>
      <w:r>
        <w:rPr>
          <w:rFonts w:hint="eastAsia" w:ascii="宋体" w:hAnsi="宋体" w:cs="宋体"/>
          <w:sz w:val="28"/>
          <w:szCs w:val="28"/>
        </w:rPr>
        <w:t>为了让更多民众了解博物馆，认识博物馆，</w:t>
      </w:r>
      <w:r>
        <w:rPr>
          <w:rFonts w:hint="eastAsia" w:ascii="宋体" w:hAnsi="宋体" w:cs="宋体"/>
          <w:sz w:val="28"/>
          <w:szCs w:val="28"/>
          <w:lang w:eastAsia="zh-CN"/>
        </w:rPr>
        <w:t>走进博物馆，</w:t>
      </w:r>
      <w:r>
        <w:rPr>
          <w:rFonts w:hint="eastAsia" w:ascii="宋体" w:hAnsi="宋体" w:cs="宋体"/>
          <w:sz w:val="28"/>
          <w:szCs w:val="28"/>
        </w:rPr>
        <w:t>今后，我们将上下求索，</w:t>
      </w:r>
      <w:r>
        <w:rPr>
          <w:rFonts w:hint="eastAsia" w:ascii="宋体" w:hAnsi="宋体" w:cs="宋体"/>
          <w:sz w:val="28"/>
          <w:szCs w:val="28"/>
          <w:lang w:eastAsia="zh-CN"/>
        </w:rPr>
        <w:t>不用</w:t>
      </w:r>
      <w:r>
        <w:rPr>
          <w:rFonts w:hint="eastAsia" w:ascii="宋体" w:hAnsi="宋体" w:cs="宋体"/>
          <w:sz w:val="28"/>
          <w:szCs w:val="28"/>
        </w:rPr>
        <w:t>扬鞭</w:t>
      </w:r>
      <w:r>
        <w:rPr>
          <w:rFonts w:hint="eastAsia" w:ascii="宋体" w:hAnsi="宋体" w:cs="宋体"/>
          <w:sz w:val="28"/>
          <w:szCs w:val="28"/>
          <w:lang w:eastAsia="zh-CN"/>
        </w:rPr>
        <w:t>自</w:t>
      </w:r>
      <w:r>
        <w:rPr>
          <w:rFonts w:hint="eastAsia" w:ascii="宋体" w:hAnsi="宋体" w:cs="宋体"/>
          <w:sz w:val="28"/>
          <w:szCs w:val="28"/>
        </w:rPr>
        <w:t>奋蹄。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kern w:val="2"/>
          <w:sz w:val="28"/>
          <w:szCs w:val="28"/>
          <w:lang w:val="en-US" w:eastAsia="zh-CN" w:bidi="ar-SA"/>
        </w:rPr>
      </w:pPr>
    </w:p>
    <w:p>
      <w:pPr>
        <w:ind w:left="279" w:leftChars="133" w:firstLine="562" w:firstLineChars="200"/>
        <w:rPr>
          <w:rFonts w:hint="default" w:asciiTheme="minorEastAsia" w:hAnsiTheme="minorEastAsia" w:eastAsiaTheme="minorEastAsia" w:cstheme="minorEastAsia"/>
          <w:b/>
          <w:bCs/>
          <w:kern w:val="2"/>
          <w:sz w:val="28"/>
          <w:szCs w:val="28"/>
          <w:lang w:val="en-US" w:eastAsia="zh-CN" w:bidi="ar-S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2FD001"/>
    <w:multiLevelType w:val="singleLevel"/>
    <w:tmpl w:val="592FD001"/>
    <w:lvl w:ilvl="0" w:tentative="0">
      <w:start w:val="2"/>
      <w:numFmt w:val="chineseCounting"/>
      <w:suff w:val="nothing"/>
      <w:lvlText w:val="%1、"/>
      <w:lvlJc w:val="left"/>
    </w:lvl>
  </w:abstractNum>
  <w:abstractNum w:abstractNumId="1">
    <w:nsid w:val="592FD705"/>
    <w:multiLevelType w:val="singleLevel"/>
    <w:tmpl w:val="592FD705"/>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1YjFkNmZiN2MxOGFiMDIzY2VjMGNmNTFkN2NlYjgifQ=="/>
  </w:docVars>
  <w:rsids>
    <w:rsidRoot w:val="182972AE"/>
    <w:rsid w:val="00236551"/>
    <w:rsid w:val="008F2996"/>
    <w:rsid w:val="00B01F9C"/>
    <w:rsid w:val="00C71F49"/>
    <w:rsid w:val="018B2D8C"/>
    <w:rsid w:val="01BE609A"/>
    <w:rsid w:val="01CE17A3"/>
    <w:rsid w:val="02AE3D86"/>
    <w:rsid w:val="02D56578"/>
    <w:rsid w:val="02DD611B"/>
    <w:rsid w:val="02E24E06"/>
    <w:rsid w:val="03075898"/>
    <w:rsid w:val="0362343C"/>
    <w:rsid w:val="037223A5"/>
    <w:rsid w:val="03E848D3"/>
    <w:rsid w:val="043B5CA6"/>
    <w:rsid w:val="04C206DA"/>
    <w:rsid w:val="05046E47"/>
    <w:rsid w:val="0593490B"/>
    <w:rsid w:val="05AC2F39"/>
    <w:rsid w:val="066435D3"/>
    <w:rsid w:val="06710E52"/>
    <w:rsid w:val="06784B27"/>
    <w:rsid w:val="0960442D"/>
    <w:rsid w:val="0A92125C"/>
    <w:rsid w:val="0AA320DF"/>
    <w:rsid w:val="0ACF14D7"/>
    <w:rsid w:val="0AF83ACD"/>
    <w:rsid w:val="0BA60D58"/>
    <w:rsid w:val="0BAB6D89"/>
    <w:rsid w:val="0BAE18DE"/>
    <w:rsid w:val="0BC20B7E"/>
    <w:rsid w:val="0C083F8B"/>
    <w:rsid w:val="0C3B3A53"/>
    <w:rsid w:val="0C486500"/>
    <w:rsid w:val="0C791301"/>
    <w:rsid w:val="0D3E766E"/>
    <w:rsid w:val="0D9050B4"/>
    <w:rsid w:val="0DC35C08"/>
    <w:rsid w:val="0E071119"/>
    <w:rsid w:val="0F82793E"/>
    <w:rsid w:val="10304CF6"/>
    <w:rsid w:val="10686BD5"/>
    <w:rsid w:val="10841670"/>
    <w:rsid w:val="11FD64A2"/>
    <w:rsid w:val="12147098"/>
    <w:rsid w:val="12775C1D"/>
    <w:rsid w:val="12FD115F"/>
    <w:rsid w:val="137632CF"/>
    <w:rsid w:val="140933A6"/>
    <w:rsid w:val="143F66DA"/>
    <w:rsid w:val="14FF7564"/>
    <w:rsid w:val="16E21D98"/>
    <w:rsid w:val="178C1E1A"/>
    <w:rsid w:val="17984688"/>
    <w:rsid w:val="17AB59A9"/>
    <w:rsid w:val="18194792"/>
    <w:rsid w:val="182972AE"/>
    <w:rsid w:val="18841598"/>
    <w:rsid w:val="18F10892"/>
    <w:rsid w:val="19464475"/>
    <w:rsid w:val="1ACB686B"/>
    <w:rsid w:val="1B2E6128"/>
    <w:rsid w:val="1B4213E2"/>
    <w:rsid w:val="1B9E6CC7"/>
    <w:rsid w:val="1BFF267E"/>
    <w:rsid w:val="1C6B1A78"/>
    <w:rsid w:val="1CBD02E8"/>
    <w:rsid w:val="1CC30E6D"/>
    <w:rsid w:val="1CDB26EE"/>
    <w:rsid w:val="1DB30270"/>
    <w:rsid w:val="1F8845E6"/>
    <w:rsid w:val="1F9B7DB8"/>
    <w:rsid w:val="1FE72179"/>
    <w:rsid w:val="20550D52"/>
    <w:rsid w:val="20DD75C5"/>
    <w:rsid w:val="20E52F90"/>
    <w:rsid w:val="2111228A"/>
    <w:rsid w:val="211E3BCB"/>
    <w:rsid w:val="21752CB4"/>
    <w:rsid w:val="21A43154"/>
    <w:rsid w:val="21C1375F"/>
    <w:rsid w:val="2251133F"/>
    <w:rsid w:val="228749D9"/>
    <w:rsid w:val="228E5D9A"/>
    <w:rsid w:val="22FE328A"/>
    <w:rsid w:val="23107198"/>
    <w:rsid w:val="232E4059"/>
    <w:rsid w:val="23610CE0"/>
    <w:rsid w:val="23E61E8C"/>
    <w:rsid w:val="23FF73C2"/>
    <w:rsid w:val="24C364A8"/>
    <w:rsid w:val="253B566D"/>
    <w:rsid w:val="25AC6FA2"/>
    <w:rsid w:val="26D04C0E"/>
    <w:rsid w:val="272F146C"/>
    <w:rsid w:val="27336C90"/>
    <w:rsid w:val="276D0E00"/>
    <w:rsid w:val="276E78F2"/>
    <w:rsid w:val="278D6ADC"/>
    <w:rsid w:val="283F3879"/>
    <w:rsid w:val="298D4256"/>
    <w:rsid w:val="29AF7BCD"/>
    <w:rsid w:val="2A6E0116"/>
    <w:rsid w:val="2A7A6650"/>
    <w:rsid w:val="2A887EA3"/>
    <w:rsid w:val="2B39369E"/>
    <w:rsid w:val="2B8A6969"/>
    <w:rsid w:val="2C2A6B1D"/>
    <w:rsid w:val="2C85298C"/>
    <w:rsid w:val="2CB35571"/>
    <w:rsid w:val="2CC978E6"/>
    <w:rsid w:val="2CEF2E1D"/>
    <w:rsid w:val="2D3578C7"/>
    <w:rsid w:val="2D960731"/>
    <w:rsid w:val="2DAB09BC"/>
    <w:rsid w:val="2DF748AF"/>
    <w:rsid w:val="2E195EA2"/>
    <w:rsid w:val="2F040C3F"/>
    <w:rsid w:val="2F746954"/>
    <w:rsid w:val="2F79489A"/>
    <w:rsid w:val="2F8D4ECD"/>
    <w:rsid w:val="2FBD4C7C"/>
    <w:rsid w:val="30207E83"/>
    <w:rsid w:val="303B282F"/>
    <w:rsid w:val="31B6174A"/>
    <w:rsid w:val="31E21EA9"/>
    <w:rsid w:val="31EC6638"/>
    <w:rsid w:val="32072F77"/>
    <w:rsid w:val="321A545B"/>
    <w:rsid w:val="325719F4"/>
    <w:rsid w:val="32B02A51"/>
    <w:rsid w:val="32C43450"/>
    <w:rsid w:val="32C934D8"/>
    <w:rsid w:val="32E20699"/>
    <w:rsid w:val="330B02EF"/>
    <w:rsid w:val="34227A5E"/>
    <w:rsid w:val="3510450B"/>
    <w:rsid w:val="35507440"/>
    <w:rsid w:val="356249FF"/>
    <w:rsid w:val="36344B60"/>
    <w:rsid w:val="36AC1834"/>
    <w:rsid w:val="37121183"/>
    <w:rsid w:val="37B07DCC"/>
    <w:rsid w:val="37D25FD0"/>
    <w:rsid w:val="38067A8C"/>
    <w:rsid w:val="382C7AE2"/>
    <w:rsid w:val="38DB1C14"/>
    <w:rsid w:val="38E477E0"/>
    <w:rsid w:val="38EE4A4D"/>
    <w:rsid w:val="392A3AB8"/>
    <w:rsid w:val="39BA287E"/>
    <w:rsid w:val="3AF03D25"/>
    <w:rsid w:val="3B4B126B"/>
    <w:rsid w:val="3C026E05"/>
    <w:rsid w:val="3C040CDF"/>
    <w:rsid w:val="3D783F98"/>
    <w:rsid w:val="3D967537"/>
    <w:rsid w:val="3DF410BA"/>
    <w:rsid w:val="3E4C6458"/>
    <w:rsid w:val="3E73239A"/>
    <w:rsid w:val="3E871158"/>
    <w:rsid w:val="3EEB2A41"/>
    <w:rsid w:val="3F1D63E3"/>
    <w:rsid w:val="3F8C0D08"/>
    <w:rsid w:val="3FA620F9"/>
    <w:rsid w:val="3FBC1A3E"/>
    <w:rsid w:val="3FF50487"/>
    <w:rsid w:val="4026736C"/>
    <w:rsid w:val="405967CD"/>
    <w:rsid w:val="40B66582"/>
    <w:rsid w:val="41180587"/>
    <w:rsid w:val="41217498"/>
    <w:rsid w:val="41957F0A"/>
    <w:rsid w:val="41A45237"/>
    <w:rsid w:val="42D9205A"/>
    <w:rsid w:val="42DD77CF"/>
    <w:rsid w:val="434F1F06"/>
    <w:rsid w:val="43A05180"/>
    <w:rsid w:val="43F66366"/>
    <w:rsid w:val="442867B0"/>
    <w:rsid w:val="44612124"/>
    <w:rsid w:val="44E40A16"/>
    <w:rsid w:val="45097878"/>
    <w:rsid w:val="457024A4"/>
    <w:rsid w:val="458A7E8B"/>
    <w:rsid w:val="46436596"/>
    <w:rsid w:val="46CB3568"/>
    <w:rsid w:val="46D92D69"/>
    <w:rsid w:val="46F510C4"/>
    <w:rsid w:val="47052E01"/>
    <w:rsid w:val="4773416F"/>
    <w:rsid w:val="480A7107"/>
    <w:rsid w:val="4880784D"/>
    <w:rsid w:val="48A22234"/>
    <w:rsid w:val="48C22011"/>
    <w:rsid w:val="48ED7FD9"/>
    <w:rsid w:val="48F8798B"/>
    <w:rsid w:val="48FE3D48"/>
    <w:rsid w:val="497A5E15"/>
    <w:rsid w:val="49AC68AD"/>
    <w:rsid w:val="49BB7E04"/>
    <w:rsid w:val="4AA20843"/>
    <w:rsid w:val="4AEC6489"/>
    <w:rsid w:val="4B6127E8"/>
    <w:rsid w:val="4B783B6B"/>
    <w:rsid w:val="4B83263E"/>
    <w:rsid w:val="4BA019E1"/>
    <w:rsid w:val="4BCF6BDC"/>
    <w:rsid w:val="4CB430C6"/>
    <w:rsid w:val="4CB706AA"/>
    <w:rsid w:val="4CD1526B"/>
    <w:rsid w:val="4CDB3C63"/>
    <w:rsid w:val="4D4C126F"/>
    <w:rsid w:val="4E057469"/>
    <w:rsid w:val="4E2237D0"/>
    <w:rsid w:val="4E2F5393"/>
    <w:rsid w:val="4EE95223"/>
    <w:rsid w:val="4F372BFD"/>
    <w:rsid w:val="4F4C6313"/>
    <w:rsid w:val="4F532002"/>
    <w:rsid w:val="51F95C6F"/>
    <w:rsid w:val="52834CB1"/>
    <w:rsid w:val="528A7603"/>
    <w:rsid w:val="52F363C8"/>
    <w:rsid w:val="53174F47"/>
    <w:rsid w:val="532538E4"/>
    <w:rsid w:val="534E636D"/>
    <w:rsid w:val="53845A58"/>
    <w:rsid w:val="546D6CF1"/>
    <w:rsid w:val="558E1C4B"/>
    <w:rsid w:val="559A618C"/>
    <w:rsid w:val="561303FF"/>
    <w:rsid w:val="569C2349"/>
    <w:rsid w:val="571E5DB2"/>
    <w:rsid w:val="57302597"/>
    <w:rsid w:val="57D326DC"/>
    <w:rsid w:val="57F4223A"/>
    <w:rsid w:val="58812971"/>
    <w:rsid w:val="588238D4"/>
    <w:rsid w:val="58935693"/>
    <w:rsid w:val="589B5277"/>
    <w:rsid w:val="58B147BD"/>
    <w:rsid w:val="58D76CB7"/>
    <w:rsid w:val="58F96C93"/>
    <w:rsid w:val="5902539E"/>
    <w:rsid w:val="590C04BA"/>
    <w:rsid w:val="593B0459"/>
    <w:rsid w:val="5BD173F2"/>
    <w:rsid w:val="5CCE2E0B"/>
    <w:rsid w:val="5CD74A96"/>
    <w:rsid w:val="5CDA7EE2"/>
    <w:rsid w:val="5CE4620F"/>
    <w:rsid w:val="5D12626A"/>
    <w:rsid w:val="5D715AEC"/>
    <w:rsid w:val="5DAD59E6"/>
    <w:rsid w:val="5DD251A7"/>
    <w:rsid w:val="5EED2BAC"/>
    <w:rsid w:val="5F395345"/>
    <w:rsid w:val="5F8A6323"/>
    <w:rsid w:val="5FEC12E6"/>
    <w:rsid w:val="6000348A"/>
    <w:rsid w:val="60A15C89"/>
    <w:rsid w:val="61050803"/>
    <w:rsid w:val="613F0A8A"/>
    <w:rsid w:val="618505EA"/>
    <w:rsid w:val="61B17E8E"/>
    <w:rsid w:val="61F07CDF"/>
    <w:rsid w:val="62166E33"/>
    <w:rsid w:val="628C7917"/>
    <w:rsid w:val="629109EF"/>
    <w:rsid w:val="62EA72DF"/>
    <w:rsid w:val="62FF3FDE"/>
    <w:rsid w:val="63261AB0"/>
    <w:rsid w:val="634D395D"/>
    <w:rsid w:val="641772E8"/>
    <w:rsid w:val="64461F53"/>
    <w:rsid w:val="647F2820"/>
    <w:rsid w:val="650B3BB1"/>
    <w:rsid w:val="66454DB5"/>
    <w:rsid w:val="670E4DC4"/>
    <w:rsid w:val="67826DDB"/>
    <w:rsid w:val="67857F25"/>
    <w:rsid w:val="67DA6575"/>
    <w:rsid w:val="68001D52"/>
    <w:rsid w:val="68336F53"/>
    <w:rsid w:val="68380DBB"/>
    <w:rsid w:val="685E270D"/>
    <w:rsid w:val="68727700"/>
    <w:rsid w:val="68924D92"/>
    <w:rsid w:val="6B077B50"/>
    <w:rsid w:val="6B131F67"/>
    <w:rsid w:val="6B26241C"/>
    <w:rsid w:val="6BDF3002"/>
    <w:rsid w:val="6C686F16"/>
    <w:rsid w:val="6DE8381C"/>
    <w:rsid w:val="6DE90056"/>
    <w:rsid w:val="6E2063D4"/>
    <w:rsid w:val="6E63094F"/>
    <w:rsid w:val="6E9304A5"/>
    <w:rsid w:val="6EB37644"/>
    <w:rsid w:val="6F31704D"/>
    <w:rsid w:val="6FAB47F7"/>
    <w:rsid w:val="6FC73693"/>
    <w:rsid w:val="70D67F4A"/>
    <w:rsid w:val="716B4FB2"/>
    <w:rsid w:val="724F0884"/>
    <w:rsid w:val="728C4CAF"/>
    <w:rsid w:val="72BE0B7E"/>
    <w:rsid w:val="72E13959"/>
    <w:rsid w:val="74997A1D"/>
    <w:rsid w:val="74A8154D"/>
    <w:rsid w:val="74CC6EA1"/>
    <w:rsid w:val="75487A77"/>
    <w:rsid w:val="75631AC9"/>
    <w:rsid w:val="7614334E"/>
    <w:rsid w:val="76BA0075"/>
    <w:rsid w:val="76C718AF"/>
    <w:rsid w:val="76E46DB5"/>
    <w:rsid w:val="77A65148"/>
    <w:rsid w:val="77A824C8"/>
    <w:rsid w:val="77B4178A"/>
    <w:rsid w:val="77C60C6C"/>
    <w:rsid w:val="78AA567D"/>
    <w:rsid w:val="79513AF0"/>
    <w:rsid w:val="799422CC"/>
    <w:rsid w:val="7A962A38"/>
    <w:rsid w:val="7ABC4CE7"/>
    <w:rsid w:val="7BAE7FBC"/>
    <w:rsid w:val="7CD025BC"/>
    <w:rsid w:val="7CFE2A06"/>
    <w:rsid w:val="7D024AAE"/>
    <w:rsid w:val="7D803FF1"/>
    <w:rsid w:val="7E4C3893"/>
    <w:rsid w:val="7E53771D"/>
    <w:rsid w:val="7E974B3A"/>
    <w:rsid w:val="7E9D4959"/>
    <w:rsid w:val="7EEE217C"/>
    <w:rsid w:val="7F657516"/>
    <w:rsid w:val="7FA94450"/>
    <w:rsid w:val="7FE83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5260</Words>
  <Characters>5346</Characters>
  <Lines>0</Lines>
  <Paragraphs>0</Paragraphs>
  <TotalTime>167</TotalTime>
  <ScaleCrop>false</ScaleCrop>
  <LinksUpToDate>false</LinksUpToDate>
  <CharactersWithSpaces>5375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2020-11-04T00:33:00Z</dcterms:created>
  <dc:creator>了了</dc:creator>
  <cp:lastModifiedBy>小呆</cp:lastModifiedBy>
  <dcterms:modified xsi:type="dcterms:W3CDTF">2022-12-06T01:27:17Z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31FC6A37870842898E38979F9CA2CCA3</vt:lpwstr>
  </property>
</Properties>
</file>